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324" w:rsidRDefault="00D15324" w:rsidP="00D15324">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НАСТАВНИ ПРОГРАМ</w:t>
      </w:r>
    </w:p>
    <w:p w:rsidR="00D15324" w:rsidRDefault="00D15324" w:rsidP="00D15324">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ЗА </w:t>
      </w:r>
      <w:proofErr w:type="gramStart"/>
      <w:r>
        <w:rPr>
          <w:rFonts w:ascii="Times New Roman" w:eastAsia="Times New Roman" w:hAnsi="Times New Roman" w:cs="Times New Roman"/>
          <w:b/>
          <w:bCs/>
          <w:sz w:val="28"/>
          <w:szCs w:val="28"/>
        </w:rPr>
        <w:t>СЕДМИ  РАЗРЕД</w:t>
      </w:r>
      <w:proofErr w:type="gramEnd"/>
      <w:r>
        <w:rPr>
          <w:rFonts w:ascii="Times New Roman" w:eastAsia="Times New Roman" w:hAnsi="Times New Roman" w:cs="Times New Roman"/>
          <w:b/>
          <w:bCs/>
          <w:sz w:val="28"/>
          <w:szCs w:val="28"/>
        </w:rPr>
        <w:t xml:space="preserve"> ОСНОВНОГ ОБРАЗОВАЊА И ВАСПИТАЊА</w:t>
      </w:r>
    </w:p>
    <w:p w:rsidR="00D15324" w:rsidRDefault="00D15324" w:rsidP="00D15324">
      <w:pPr>
        <w:spacing w:after="0" w:line="240" w:lineRule="auto"/>
        <w:jc w:val="center"/>
        <w:rPr>
          <w:rFonts w:ascii="Times New Roman" w:hAnsi="Times New Roman" w:cs="Times New Roman"/>
          <w:noProof/>
          <w:sz w:val="24"/>
          <w:szCs w:val="24"/>
        </w:rPr>
      </w:pPr>
    </w:p>
    <w:p w:rsidR="00D15324" w:rsidRDefault="00D15324" w:rsidP="00D15324">
      <w:pPr>
        <w:spacing w:after="0" w:line="240" w:lineRule="auto"/>
        <w:jc w:val="center"/>
        <w:rPr>
          <w:rFonts w:ascii="Times New Roman" w:hAnsi="Times New Roman" w:cs="Times New Roman"/>
          <w:noProof/>
          <w:sz w:val="24"/>
          <w:szCs w:val="24"/>
        </w:rPr>
      </w:pPr>
    </w:p>
    <w:p w:rsidR="00D15324" w:rsidRDefault="00D15324" w:rsidP="00D15324">
      <w:pPr>
        <w:spacing w:after="0" w:line="240" w:lineRule="auto"/>
        <w:jc w:val="center"/>
        <w:rPr>
          <w:rFonts w:ascii="Times New Roman" w:hAnsi="Times New Roman" w:cs="Times New Roman"/>
          <w:b/>
          <w:noProof/>
          <w:sz w:val="24"/>
          <w:szCs w:val="24"/>
        </w:rPr>
      </w:pPr>
      <w:r>
        <w:rPr>
          <w:rFonts w:ascii="Times New Roman" w:hAnsi="Times New Roman" w:cs="Times New Roman"/>
          <w:b/>
          <w:noProof/>
          <w:sz w:val="24"/>
          <w:szCs w:val="24"/>
        </w:rPr>
        <w:t>ОБАВЕЗНИ НАСТАВНИ ПРЕДМЕТИ</w:t>
      </w:r>
    </w:p>
    <w:p w:rsidR="00D15324" w:rsidRPr="00D15324" w:rsidRDefault="00D15324" w:rsidP="00D15324">
      <w:pPr>
        <w:spacing w:after="0" w:line="240" w:lineRule="auto"/>
        <w:jc w:val="both"/>
        <w:rPr>
          <w:rFonts w:ascii="Times New Roman" w:hAnsi="Times New Roman" w:cs="Times New Roman"/>
          <w:b/>
          <w:noProof/>
          <w:sz w:val="24"/>
          <w:szCs w:val="24"/>
        </w:rPr>
      </w:pPr>
    </w:p>
    <w:p w:rsidR="00D15324" w:rsidRPr="00D15324" w:rsidRDefault="00D15324" w:rsidP="00D15324">
      <w:r>
        <w:rPr>
          <w:b/>
          <w:color w:val="0070C0"/>
          <w:sz w:val="28"/>
          <w:szCs w:val="28"/>
        </w:rPr>
        <w:t xml:space="preserve">Предмет: </w:t>
      </w:r>
      <w:r w:rsidRPr="0087157C">
        <w:rPr>
          <w:b/>
          <w:color w:val="0070C0"/>
          <w:sz w:val="28"/>
          <w:szCs w:val="28"/>
        </w:rPr>
        <w:t>Техника и технологија</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9272"/>
      </w:tblGrid>
      <w:tr w:rsidR="00D15324" w:rsidRPr="00A812BC" w:rsidTr="00E30485">
        <w:tc>
          <w:tcPr>
            <w:tcW w:w="2356" w:type="dxa"/>
            <w:vMerge w:val="restart"/>
            <w:vAlign w:val="center"/>
          </w:tcPr>
          <w:p w:rsidR="00D15324" w:rsidRPr="00A812BC" w:rsidRDefault="00D15324" w:rsidP="00E30485">
            <w:pPr>
              <w:spacing w:after="0" w:line="240" w:lineRule="auto"/>
              <w:rPr>
                <w:b/>
                <w:color w:val="0070C0"/>
              </w:rPr>
            </w:pPr>
            <w:r w:rsidRPr="00A812BC">
              <w:rPr>
                <w:b/>
                <w:color w:val="0070C0"/>
              </w:rPr>
              <w:t>ФОНД ЧАСОВА</w:t>
            </w:r>
          </w:p>
        </w:tc>
        <w:tc>
          <w:tcPr>
            <w:tcW w:w="2430" w:type="dxa"/>
            <w:vAlign w:val="center"/>
          </w:tcPr>
          <w:p w:rsidR="00D15324" w:rsidRPr="00A812BC" w:rsidRDefault="00D15324" w:rsidP="00E30485">
            <w:pPr>
              <w:spacing w:after="0" w:line="240" w:lineRule="auto"/>
              <w:jc w:val="center"/>
            </w:pPr>
            <w:r w:rsidRPr="00A812BC">
              <w:t>недељно</w:t>
            </w:r>
          </w:p>
        </w:tc>
        <w:tc>
          <w:tcPr>
            <w:tcW w:w="9272" w:type="dxa"/>
          </w:tcPr>
          <w:p w:rsidR="00D15324" w:rsidRPr="00E37C6D" w:rsidRDefault="00D15324" w:rsidP="00E30485">
            <w:pPr>
              <w:spacing w:after="0" w:line="240" w:lineRule="auto"/>
            </w:pPr>
            <w:r>
              <w:t>2</w:t>
            </w:r>
          </w:p>
        </w:tc>
      </w:tr>
      <w:tr w:rsidR="00D15324" w:rsidRPr="00A812BC" w:rsidTr="00E30485">
        <w:tc>
          <w:tcPr>
            <w:tcW w:w="2356" w:type="dxa"/>
            <w:vMerge/>
          </w:tcPr>
          <w:p w:rsidR="00D15324" w:rsidRPr="00A812BC" w:rsidRDefault="00D15324" w:rsidP="00E30485">
            <w:pPr>
              <w:spacing w:after="0" w:line="240" w:lineRule="auto"/>
              <w:rPr>
                <w:b/>
                <w:color w:val="0070C0"/>
              </w:rPr>
            </w:pPr>
          </w:p>
        </w:tc>
        <w:tc>
          <w:tcPr>
            <w:tcW w:w="2430" w:type="dxa"/>
            <w:vAlign w:val="center"/>
          </w:tcPr>
          <w:p w:rsidR="00D15324" w:rsidRPr="00A812BC" w:rsidRDefault="00D15324" w:rsidP="00E30485">
            <w:pPr>
              <w:spacing w:after="0" w:line="240" w:lineRule="auto"/>
              <w:jc w:val="center"/>
            </w:pPr>
            <w:r w:rsidRPr="00A812BC">
              <w:t>годишње</w:t>
            </w:r>
          </w:p>
        </w:tc>
        <w:tc>
          <w:tcPr>
            <w:tcW w:w="9272" w:type="dxa"/>
          </w:tcPr>
          <w:p w:rsidR="00D15324" w:rsidRPr="00E37C6D" w:rsidRDefault="00D15324" w:rsidP="00E30485">
            <w:pPr>
              <w:spacing w:after="0" w:line="240" w:lineRule="auto"/>
            </w:pPr>
            <w:r>
              <w:t>72</w:t>
            </w:r>
          </w:p>
        </w:tc>
      </w:tr>
      <w:tr w:rsidR="00D15324" w:rsidRPr="00A812BC" w:rsidTr="00E30485">
        <w:trPr>
          <w:trHeight w:val="510"/>
        </w:trPr>
        <w:tc>
          <w:tcPr>
            <w:tcW w:w="2356" w:type="dxa"/>
            <w:vAlign w:val="center"/>
          </w:tcPr>
          <w:p w:rsidR="00D15324" w:rsidRPr="00E55E79" w:rsidRDefault="00D15324" w:rsidP="00E30485">
            <w:pPr>
              <w:spacing w:after="0" w:line="240" w:lineRule="auto"/>
              <w:rPr>
                <w:b/>
                <w:color w:val="0070C0"/>
              </w:rPr>
            </w:pPr>
            <w:r w:rsidRPr="00A812BC">
              <w:rPr>
                <w:b/>
                <w:color w:val="0070C0"/>
              </w:rPr>
              <w:t>ЦИЉ</w:t>
            </w:r>
          </w:p>
        </w:tc>
        <w:tc>
          <w:tcPr>
            <w:tcW w:w="11702" w:type="dxa"/>
            <w:gridSpan w:val="2"/>
          </w:tcPr>
          <w:p w:rsidR="00D15324" w:rsidRPr="00DA5674" w:rsidRDefault="00D15324" w:rsidP="00E30485">
            <w:pPr>
              <w:spacing w:after="0" w:line="240" w:lineRule="auto"/>
              <w:jc w:val="both"/>
            </w:pPr>
            <w:r w:rsidRPr="00E37C6D">
              <w:rPr>
                <w:b/>
              </w:rPr>
              <w:t>Циљ</w:t>
            </w:r>
            <w:r w:rsidRPr="00DA5674">
              <w:t xml:space="preserve"> учења Технике и технологије је да ученик развије техничко-технолошку писменост, да изгради одговоран однос према раду и производњи, животном и радном окружењу, коришћењу техничких и технолошких ресурса, стекне бољи увид у сопствена професионална интересовања и поступа</w:t>
            </w:r>
            <w:r>
              <w:t xml:space="preserve"> </w:t>
            </w:r>
            <w:r w:rsidRPr="00DA5674">
              <w:t>предузимљиво и иницијативно.</w:t>
            </w:r>
          </w:p>
        </w:tc>
      </w:tr>
    </w:tbl>
    <w:p w:rsidR="00D15324" w:rsidRDefault="00D15324" w:rsidP="00D15324">
      <w:pPr>
        <w:rPr>
          <w:b/>
          <w:color w:val="0070C0"/>
          <w:sz w:val="28"/>
          <w:szCs w:val="28"/>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4"/>
        <w:gridCol w:w="5564"/>
        <w:gridCol w:w="6480"/>
      </w:tblGrid>
      <w:tr w:rsidR="00D15324" w:rsidRPr="00CC2045" w:rsidTr="00E30485">
        <w:tc>
          <w:tcPr>
            <w:tcW w:w="2014" w:type="dxa"/>
            <w:vAlign w:val="center"/>
          </w:tcPr>
          <w:p w:rsidR="00D15324" w:rsidRPr="00CC2045" w:rsidRDefault="00D15324" w:rsidP="00E30485">
            <w:pPr>
              <w:spacing w:after="0" w:line="240" w:lineRule="auto"/>
              <w:jc w:val="center"/>
              <w:rPr>
                <w:b/>
                <w:color w:val="0070C0"/>
              </w:rPr>
            </w:pPr>
            <w:r w:rsidRPr="00CC2045">
              <w:rPr>
                <w:b/>
                <w:color w:val="0070C0"/>
              </w:rPr>
              <w:t>ОБЛАСТ</w:t>
            </w:r>
            <w:r>
              <w:rPr>
                <w:b/>
                <w:color w:val="0070C0"/>
              </w:rPr>
              <w:t>/ТЕМА</w:t>
            </w:r>
          </w:p>
        </w:tc>
        <w:tc>
          <w:tcPr>
            <w:tcW w:w="5564" w:type="dxa"/>
            <w:vAlign w:val="center"/>
          </w:tcPr>
          <w:p w:rsidR="00D15324" w:rsidRPr="00CC2045" w:rsidRDefault="00D15324" w:rsidP="00E30485">
            <w:pPr>
              <w:spacing w:after="0" w:line="240" w:lineRule="auto"/>
              <w:jc w:val="center"/>
              <w:rPr>
                <w:b/>
                <w:color w:val="0070C0"/>
              </w:rPr>
            </w:pPr>
            <w:r w:rsidRPr="00CC2045">
              <w:rPr>
                <w:b/>
                <w:color w:val="0070C0"/>
              </w:rPr>
              <w:t>САДРЖАЈИ ПРОГРАМА</w:t>
            </w:r>
          </w:p>
        </w:tc>
        <w:tc>
          <w:tcPr>
            <w:tcW w:w="6480" w:type="dxa"/>
            <w:vAlign w:val="center"/>
          </w:tcPr>
          <w:p w:rsidR="00D15324" w:rsidRDefault="00D15324" w:rsidP="00E30485">
            <w:pPr>
              <w:spacing w:after="0" w:line="240" w:lineRule="auto"/>
              <w:jc w:val="center"/>
              <w:rPr>
                <w:b/>
                <w:color w:val="0070C0"/>
              </w:rPr>
            </w:pPr>
            <w:r w:rsidRPr="00CC2045">
              <w:rPr>
                <w:b/>
                <w:color w:val="0070C0"/>
              </w:rPr>
              <w:t>ИСХОДИ</w:t>
            </w:r>
          </w:p>
          <w:p w:rsidR="00D15324" w:rsidRPr="00CC2045" w:rsidRDefault="00D15324" w:rsidP="00E30485">
            <w:pPr>
              <w:spacing w:after="0" w:line="240" w:lineRule="auto"/>
              <w:jc w:val="center"/>
              <w:rPr>
                <w:b/>
                <w:color w:val="0070C0"/>
              </w:rPr>
            </w:pPr>
            <w:r w:rsidRPr="006426C6">
              <w:rPr>
                <w:lang w:val="ru-RU"/>
              </w:rPr>
              <w:t>По завршеној области/теми ученик ће бити у стању да:</w:t>
            </w:r>
          </w:p>
        </w:tc>
      </w:tr>
      <w:tr w:rsidR="00D15324" w:rsidRPr="00CC2045" w:rsidTr="00E30485">
        <w:tc>
          <w:tcPr>
            <w:tcW w:w="2014" w:type="dxa"/>
            <w:vAlign w:val="center"/>
          </w:tcPr>
          <w:p w:rsidR="00D15324" w:rsidRPr="0080463B" w:rsidRDefault="00D15324" w:rsidP="00E30485">
            <w:pPr>
              <w:pStyle w:val="Bezrazmaka"/>
              <w:jc w:val="center"/>
              <w:rPr>
                <w:b/>
                <w:color w:val="0070C0"/>
                <w:sz w:val="16"/>
                <w:szCs w:val="16"/>
              </w:rPr>
            </w:pPr>
            <w:r w:rsidRPr="0080463B">
              <w:rPr>
                <w:b/>
                <w:color w:val="0070C0"/>
                <w:sz w:val="16"/>
                <w:szCs w:val="16"/>
              </w:rPr>
              <w:t>ЖИВОТНО И РАДНО ОКРУЖЕЊЕ</w:t>
            </w:r>
          </w:p>
        </w:tc>
        <w:tc>
          <w:tcPr>
            <w:tcW w:w="5564" w:type="dxa"/>
          </w:tcPr>
          <w:p w:rsidR="00D15324" w:rsidRPr="00AB4FDD" w:rsidRDefault="00D15324" w:rsidP="00E30485">
            <w:pPr>
              <w:spacing w:after="0"/>
              <w:jc w:val="both"/>
            </w:pPr>
            <w:r w:rsidRPr="00AB4FDD">
              <w:t>Појам, улога и развој машина и механизама.</w:t>
            </w:r>
          </w:p>
          <w:p w:rsidR="00D15324" w:rsidRPr="00AB4FDD" w:rsidRDefault="00D15324" w:rsidP="00E30485">
            <w:pPr>
              <w:spacing w:after="0"/>
              <w:jc w:val="both"/>
            </w:pPr>
            <w:r w:rsidRPr="00AB4FDD">
              <w:t>Потрошња енергије у домаћинству и могућности уштеде.</w:t>
            </w:r>
          </w:p>
          <w:p w:rsidR="00D15324" w:rsidRPr="00AB4FDD" w:rsidRDefault="00D15324" w:rsidP="00E30485">
            <w:pPr>
              <w:spacing w:after="0"/>
              <w:jc w:val="both"/>
            </w:pPr>
            <w:r w:rsidRPr="00AB4FDD">
              <w:t>Утицај дизајна и правилне употребе техничких средстава на</w:t>
            </w:r>
            <w:r>
              <w:t xml:space="preserve"> </w:t>
            </w:r>
            <w:r w:rsidRPr="00AB4FDD">
              <w:t>здравље људи.</w:t>
            </w:r>
          </w:p>
          <w:p w:rsidR="00D15324" w:rsidRPr="00AB4FDD" w:rsidRDefault="00D15324" w:rsidP="00E30485">
            <w:pPr>
              <w:spacing w:after="0"/>
              <w:jc w:val="both"/>
            </w:pPr>
            <w:r w:rsidRPr="00AB4FDD">
              <w:t>Зависност очувања животне средине од технологије.</w:t>
            </w:r>
          </w:p>
          <w:p w:rsidR="00D15324" w:rsidRPr="001744FE" w:rsidRDefault="00D15324" w:rsidP="00E30485">
            <w:pPr>
              <w:spacing w:after="0"/>
              <w:jc w:val="both"/>
              <w:rPr>
                <w:b/>
                <w:i/>
                <w:lang w:val="sr-Cyrl-BA"/>
              </w:rPr>
            </w:pPr>
            <w:r w:rsidRPr="00AB4FDD">
              <w:t>Професије (занимања) у области машинства.</w:t>
            </w:r>
          </w:p>
        </w:tc>
        <w:tc>
          <w:tcPr>
            <w:tcW w:w="6480" w:type="dxa"/>
          </w:tcPr>
          <w:p w:rsidR="00D15324" w:rsidRPr="00AB4FDD" w:rsidRDefault="00D15324" w:rsidP="00E30485">
            <w:pPr>
              <w:autoSpaceDE w:val="0"/>
              <w:autoSpaceDN w:val="0"/>
              <w:adjustRightInd w:val="0"/>
              <w:spacing w:after="0" w:line="240" w:lineRule="auto"/>
            </w:pPr>
            <w:r>
              <w:rPr>
                <w:rFonts w:ascii="TimesNewRomanPSMT" w:eastAsia="TimesNewRomanPSMT" w:hAnsiTheme="minorHAnsi" w:cs="TimesNewRomanPSMT" w:hint="eastAsia"/>
                <w:sz w:val="14"/>
                <w:szCs w:val="14"/>
              </w:rPr>
              <w:t>–</w:t>
            </w:r>
            <w:r>
              <w:rPr>
                <w:rFonts w:ascii="TimesNewRomanPSMT" w:eastAsia="TimesNewRomanPSMT" w:hAnsiTheme="minorHAnsi" w:cs="TimesNewRomanPSMT"/>
                <w:sz w:val="14"/>
                <w:szCs w:val="14"/>
              </w:rPr>
              <w:t xml:space="preserve"> </w:t>
            </w:r>
            <w:r w:rsidRPr="00AB4FDD">
              <w:t>повеже развој машина и њихов допринос подизању квалитета</w:t>
            </w:r>
            <w:r>
              <w:t xml:space="preserve"> </w:t>
            </w:r>
            <w:r w:rsidRPr="00AB4FDD">
              <w:t>живота и рада;</w:t>
            </w:r>
          </w:p>
          <w:p w:rsidR="00D15324" w:rsidRPr="00AB4FDD" w:rsidRDefault="00D15324" w:rsidP="00E30485">
            <w:pPr>
              <w:autoSpaceDE w:val="0"/>
              <w:autoSpaceDN w:val="0"/>
              <w:adjustRightInd w:val="0"/>
              <w:spacing w:after="0" w:line="240" w:lineRule="auto"/>
            </w:pPr>
            <w:r w:rsidRPr="00AB4FDD">
              <w:t>– повеже ергономију са здрављем и конфором људи при употреби техничких средстава;</w:t>
            </w:r>
          </w:p>
          <w:p w:rsidR="00D15324" w:rsidRPr="00AB4FDD" w:rsidRDefault="00D15324" w:rsidP="00E30485">
            <w:pPr>
              <w:autoSpaceDE w:val="0"/>
              <w:autoSpaceDN w:val="0"/>
              <w:adjustRightInd w:val="0"/>
              <w:spacing w:after="0" w:line="240" w:lineRule="auto"/>
            </w:pPr>
            <w:r w:rsidRPr="00AB4FDD">
              <w:t>– анализира да ли је коришћење одређене познате технике и технологије у складу са очувањем животне средине;</w:t>
            </w:r>
          </w:p>
          <w:p w:rsidR="00D15324" w:rsidRPr="00AB4FDD" w:rsidRDefault="00D15324" w:rsidP="00E30485">
            <w:pPr>
              <w:autoSpaceDE w:val="0"/>
              <w:autoSpaceDN w:val="0"/>
              <w:adjustRightInd w:val="0"/>
              <w:spacing w:after="0" w:line="240" w:lineRule="auto"/>
            </w:pPr>
            <w:r w:rsidRPr="00AB4FDD">
              <w:t>– истражи могућности смањења трошкова енергије у домаћинству;</w:t>
            </w:r>
          </w:p>
        </w:tc>
      </w:tr>
      <w:tr w:rsidR="00D15324" w:rsidRPr="00CC2045" w:rsidTr="00E30485">
        <w:tc>
          <w:tcPr>
            <w:tcW w:w="2014" w:type="dxa"/>
            <w:vAlign w:val="center"/>
          </w:tcPr>
          <w:p w:rsidR="00D15324" w:rsidRPr="0080463B" w:rsidRDefault="00D15324" w:rsidP="00E30485">
            <w:pPr>
              <w:pStyle w:val="Bezrazmaka"/>
              <w:jc w:val="center"/>
              <w:rPr>
                <w:b/>
                <w:color w:val="0070C0"/>
                <w:sz w:val="16"/>
                <w:szCs w:val="16"/>
              </w:rPr>
            </w:pPr>
            <w:r w:rsidRPr="0080463B">
              <w:rPr>
                <w:b/>
                <w:color w:val="0070C0"/>
                <w:sz w:val="16"/>
                <w:szCs w:val="16"/>
              </w:rPr>
              <w:t>САОБРАЋАЈ</w:t>
            </w:r>
          </w:p>
        </w:tc>
        <w:tc>
          <w:tcPr>
            <w:tcW w:w="5564" w:type="dxa"/>
            <w:vAlign w:val="center"/>
          </w:tcPr>
          <w:p w:rsidR="00D15324" w:rsidRPr="00AB4FDD" w:rsidRDefault="00D15324" w:rsidP="00E30485">
            <w:pPr>
              <w:spacing w:after="0"/>
              <w:jc w:val="both"/>
            </w:pPr>
            <w:r w:rsidRPr="00AB4FDD">
              <w:t>Машине спољашњег и унутрашњег транспорта.</w:t>
            </w:r>
          </w:p>
          <w:p w:rsidR="00D15324" w:rsidRPr="00AB4FDD" w:rsidRDefault="00D15324" w:rsidP="00E30485">
            <w:pPr>
              <w:spacing w:after="0"/>
              <w:jc w:val="both"/>
            </w:pPr>
            <w:r w:rsidRPr="00AB4FDD">
              <w:t>Подсистеми код возила друмског саобраћаја (погонски, преносни, управљачки, кочиони).</w:t>
            </w:r>
          </w:p>
          <w:p w:rsidR="00D15324" w:rsidRPr="00AB4FDD" w:rsidRDefault="00D15324" w:rsidP="00E30485">
            <w:pPr>
              <w:spacing w:after="0"/>
              <w:jc w:val="both"/>
            </w:pPr>
            <w:r w:rsidRPr="00AB4FDD">
              <w:t>Исправан бицикл/мопед као битан предуслов безбедног учешћа</w:t>
            </w:r>
            <w:r>
              <w:t xml:space="preserve"> </w:t>
            </w:r>
            <w:r w:rsidRPr="00AB4FDD">
              <w:t>у саобраћају.</w:t>
            </w:r>
          </w:p>
        </w:tc>
        <w:tc>
          <w:tcPr>
            <w:tcW w:w="6480" w:type="dxa"/>
            <w:vAlign w:val="center"/>
          </w:tcPr>
          <w:p w:rsidR="00D15324" w:rsidRPr="00AB4FDD" w:rsidRDefault="00D15324" w:rsidP="00E30485">
            <w:pPr>
              <w:autoSpaceDE w:val="0"/>
              <w:autoSpaceDN w:val="0"/>
              <w:adjustRightInd w:val="0"/>
              <w:spacing w:after="0" w:line="240" w:lineRule="auto"/>
              <w:rPr>
                <w:rFonts w:eastAsia="TimesNewRomanPSMT"/>
              </w:rPr>
            </w:pPr>
            <w:r w:rsidRPr="00AB4FDD">
              <w:rPr>
                <w:rFonts w:eastAsia="TimesNewRomanPSMT"/>
              </w:rPr>
              <w:t>– разликује врсте транспортних машина;</w:t>
            </w:r>
          </w:p>
          <w:p w:rsidR="00D15324" w:rsidRPr="00AB4FDD" w:rsidRDefault="00D15324" w:rsidP="00E30485">
            <w:pPr>
              <w:autoSpaceDE w:val="0"/>
              <w:autoSpaceDN w:val="0"/>
              <w:adjustRightInd w:val="0"/>
              <w:spacing w:after="0" w:line="240" w:lineRule="auto"/>
              <w:rPr>
                <w:rFonts w:eastAsia="TimesNewRomanPSMT"/>
              </w:rPr>
            </w:pPr>
            <w:r w:rsidRPr="00AB4FDD">
              <w:rPr>
                <w:rFonts w:eastAsia="TimesNewRomanPSMT"/>
              </w:rPr>
              <w:t>– повезује занимања у области машинства са сопственим интересовањима;</w:t>
            </w:r>
          </w:p>
          <w:p w:rsidR="00D15324" w:rsidRPr="00AB4FDD" w:rsidRDefault="00D15324" w:rsidP="00E30485">
            <w:pPr>
              <w:autoSpaceDE w:val="0"/>
              <w:autoSpaceDN w:val="0"/>
              <w:adjustRightInd w:val="0"/>
              <w:spacing w:after="0" w:line="240" w:lineRule="auto"/>
              <w:rPr>
                <w:rFonts w:eastAsia="TimesNewRomanPSMT"/>
              </w:rPr>
            </w:pPr>
            <w:r w:rsidRPr="00AB4FDD">
              <w:rPr>
                <w:rFonts w:eastAsia="TimesNewRomanPSMT"/>
              </w:rPr>
              <w:t>– повеже подсистеме код возила друмског саобраћаја са њиховом улогом;</w:t>
            </w:r>
          </w:p>
          <w:p w:rsidR="00D15324" w:rsidRPr="00AB4FDD" w:rsidRDefault="00D15324" w:rsidP="00E30485">
            <w:pPr>
              <w:autoSpaceDE w:val="0"/>
              <w:autoSpaceDN w:val="0"/>
              <w:adjustRightInd w:val="0"/>
              <w:spacing w:after="0" w:line="240" w:lineRule="auto"/>
              <w:rPr>
                <w:rFonts w:eastAsia="TimesNewRomanPSMT"/>
              </w:rPr>
            </w:pPr>
            <w:r w:rsidRPr="00AB4FDD">
              <w:rPr>
                <w:rFonts w:eastAsia="TimesNewRomanPSMT"/>
              </w:rPr>
              <w:t>– провери техничку исправност бицикла;</w:t>
            </w:r>
          </w:p>
          <w:p w:rsidR="00D15324" w:rsidRPr="00AB4FDD" w:rsidRDefault="00D15324" w:rsidP="00E30485">
            <w:pPr>
              <w:spacing w:after="0"/>
              <w:jc w:val="both"/>
            </w:pPr>
            <w:r w:rsidRPr="00AB4FDD">
              <w:rPr>
                <w:rFonts w:eastAsia="TimesNewRomanPSMT"/>
              </w:rPr>
              <w:t>– демонстрира поступке одржавања бицикла или мопеда;</w:t>
            </w:r>
          </w:p>
        </w:tc>
      </w:tr>
      <w:tr w:rsidR="00D15324" w:rsidRPr="00CC2045" w:rsidTr="00E30485">
        <w:tc>
          <w:tcPr>
            <w:tcW w:w="2014" w:type="dxa"/>
            <w:vAlign w:val="center"/>
          </w:tcPr>
          <w:p w:rsidR="00D15324" w:rsidRPr="0080463B" w:rsidRDefault="00D15324" w:rsidP="00E30485">
            <w:pPr>
              <w:pStyle w:val="Bezrazmaka"/>
              <w:jc w:val="center"/>
              <w:rPr>
                <w:b/>
                <w:color w:val="0070C0"/>
                <w:sz w:val="16"/>
                <w:szCs w:val="16"/>
              </w:rPr>
            </w:pPr>
            <w:r w:rsidRPr="0080463B">
              <w:rPr>
                <w:b/>
                <w:color w:val="0070C0"/>
                <w:sz w:val="16"/>
                <w:szCs w:val="16"/>
              </w:rPr>
              <w:t xml:space="preserve">ТЕХНИЧКА И ДИГИТAЛНА </w:t>
            </w:r>
            <w:r w:rsidRPr="0080463B">
              <w:rPr>
                <w:b/>
                <w:color w:val="0070C0"/>
                <w:sz w:val="16"/>
                <w:szCs w:val="16"/>
              </w:rPr>
              <w:lastRenderedPageBreak/>
              <w:t>ПИСМЕНОСТ</w:t>
            </w:r>
          </w:p>
        </w:tc>
        <w:tc>
          <w:tcPr>
            <w:tcW w:w="5564" w:type="dxa"/>
            <w:vAlign w:val="center"/>
          </w:tcPr>
          <w:p w:rsidR="00D15324" w:rsidRPr="00AB4FDD" w:rsidRDefault="00D15324" w:rsidP="00E30485">
            <w:pPr>
              <w:spacing w:after="0"/>
              <w:jc w:val="both"/>
            </w:pPr>
            <w:r w:rsidRPr="00AB4FDD">
              <w:lastRenderedPageBreak/>
              <w:t>Специфичности техничких цртежа у машинству.</w:t>
            </w:r>
          </w:p>
          <w:p w:rsidR="00D15324" w:rsidRPr="00AB4FDD" w:rsidRDefault="00D15324" w:rsidP="00E30485">
            <w:pPr>
              <w:spacing w:after="0"/>
              <w:jc w:val="both"/>
            </w:pPr>
            <w:r w:rsidRPr="00AB4FDD">
              <w:lastRenderedPageBreak/>
              <w:t>Ортогонално и просторно приказивање предмета.</w:t>
            </w:r>
          </w:p>
          <w:p w:rsidR="00D15324" w:rsidRPr="00AB4FDD" w:rsidRDefault="00D15324" w:rsidP="00E30485">
            <w:pPr>
              <w:spacing w:after="0"/>
              <w:jc w:val="both"/>
            </w:pPr>
            <w:r w:rsidRPr="00AB4FDD">
              <w:t>Коришћење функција и алата програма за CAD.</w:t>
            </w:r>
          </w:p>
          <w:p w:rsidR="00D15324" w:rsidRPr="00AB4FDD" w:rsidRDefault="00D15324" w:rsidP="00E30485">
            <w:pPr>
              <w:spacing w:after="0"/>
              <w:jc w:val="both"/>
            </w:pPr>
            <w:r w:rsidRPr="00AB4FDD">
              <w:t>Употреба 3D штампе у изради тродимензионалних модела и макета.</w:t>
            </w:r>
          </w:p>
          <w:p w:rsidR="00D15324" w:rsidRPr="00AB4FDD" w:rsidRDefault="00D15324" w:rsidP="00E30485">
            <w:pPr>
              <w:spacing w:after="0"/>
              <w:jc w:val="both"/>
            </w:pPr>
            <w:r w:rsidRPr="00AB4FDD">
              <w:t>Основне компоненте ИКТ уређаја.</w:t>
            </w:r>
          </w:p>
          <w:p w:rsidR="00D15324" w:rsidRPr="00A572C0" w:rsidRDefault="00D15324" w:rsidP="00E30485">
            <w:pPr>
              <w:spacing w:after="0"/>
              <w:jc w:val="both"/>
            </w:pPr>
            <w:r w:rsidRPr="00AB4FDD">
              <w:t>Управљање и контрола коришћењем рачунарске технике и интерфејса.</w:t>
            </w:r>
          </w:p>
        </w:tc>
        <w:tc>
          <w:tcPr>
            <w:tcW w:w="6480" w:type="dxa"/>
            <w:vAlign w:val="center"/>
          </w:tcPr>
          <w:p w:rsidR="00D15324" w:rsidRPr="00AB4FDD" w:rsidRDefault="00D15324" w:rsidP="00E30485">
            <w:pPr>
              <w:autoSpaceDE w:val="0"/>
              <w:autoSpaceDN w:val="0"/>
              <w:adjustRightInd w:val="0"/>
              <w:spacing w:after="0" w:line="240" w:lineRule="auto"/>
              <w:rPr>
                <w:rFonts w:eastAsia="TimesNewRomanPSMT"/>
              </w:rPr>
            </w:pPr>
            <w:r w:rsidRPr="00AB4FDD">
              <w:rPr>
                <w:rFonts w:eastAsia="TimesNewRomanPSMT"/>
              </w:rPr>
              <w:lastRenderedPageBreak/>
              <w:t xml:space="preserve">– самостално црта скицом и техничким цртежом предмете </w:t>
            </w:r>
            <w:r w:rsidRPr="00AB4FDD">
              <w:rPr>
                <w:rFonts w:eastAsia="TimesNewRomanPSMT"/>
              </w:rPr>
              <w:lastRenderedPageBreak/>
              <w:t>користећи ортогонално и просторно приказивање;</w:t>
            </w:r>
          </w:p>
          <w:p w:rsidR="00D15324" w:rsidRPr="00AB4FDD" w:rsidRDefault="00D15324" w:rsidP="00E30485">
            <w:pPr>
              <w:autoSpaceDE w:val="0"/>
              <w:autoSpaceDN w:val="0"/>
              <w:adjustRightInd w:val="0"/>
              <w:spacing w:after="0" w:line="240" w:lineRule="auto"/>
              <w:rPr>
                <w:rFonts w:eastAsia="TimesNewRomanPSMT"/>
              </w:rPr>
            </w:pPr>
            <w:r w:rsidRPr="00AB4FDD">
              <w:rPr>
                <w:rFonts w:eastAsia="TimesNewRomanPSMT"/>
              </w:rPr>
              <w:t>– користи CAD т</w:t>
            </w:r>
            <w:r>
              <w:rPr>
                <w:rFonts w:eastAsia="TimesNewRomanPSMT"/>
              </w:rPr>
              <w:t xml:space="preserve">ехнологију за креирање техничке </w:t>
            </w:r>
            <w:r w:rsidRPr="00AB4FDD">
              <w:rPr>
                <w:rFonts w:eastAsia="TimesNewRomanPSMT"/>
              </w:rPr>
              <w:t>документације;</w:t>
            </w:r>
          </w:p>
          <w:p w:rsidR="00D15324" w:rsidRPr="00AB4FDD" w:rsidRDefault="00D15324" w:rsidP="00E30485">
            <w:pPr>
              <w:autoSpaceDE w:val="0"/>
              <w:autoSpaceDN w:val="0"/>
              <w:adjustRightInd w:val="0"/>
              <w:spacing w:after="0" w:line="240" w:lineRule="auto"/>
              <w:rPr>
                <w:rFonts w:eastAsia="TimesNewRomanPSMT"/>
              </w:rPr>
            </w:pPr>
            <w:r w:rsidRPr="00AB4FDD">
              <w:rPr>
                <w:rFonts w:eastAsia="TimesNewRomanPSMT"/>
              </w:rPr>
              <w:t>– образложи предности употребе 3D штампе у изради троди-</w:t>
            </w:r>
          </w:p>
          <w:p w:rsidR="00D15324" w:rsidRPr="00AB4FDD" w:rsidRDefault="00D15324" w:rsidP="00E30485">
            <w:pPr>
              <w:autoSpaceDE w:val="0"/>
              <w:autoSpaceDN w:val="0"/>
              <w:adjustRightInd w:val="0"/>
              <w:spacing w:after="0" w:line="240" w:lineRule="auto"/>
              <w:rPr>
                <w:rFonts w:eastAsia="TimesNewRomanPSMT"/>
              </w:rPr>
            </w:pPr>
            <w:r w:rsidRPr="00AB4FDD">
              <w:rPr>
                <w:rFonts w:eastAsia="TimesNewRomanPSMT"/>
              </w:rPr>
              <w:t>мензионалних модела и макета;</w:t>
            </w:r>
          </w:p>
          <w:p w:rsidR="00D15324" w:rsidRPr="00AB4FDD" w:rsidRDefault="00D15324" w:rsidP="00E30485">
            <w:pPr>
              <w:autoSpaceDE w:val="0"/>
              <w:autoSpaceDN w:val="0"/>
              <w:adjustRightInd w:val="0"/>
              <w:spacing w:after="0" w:line="240" w:lineRule="auto"/>
              <w:rPr>
                <w:rFonts w:eastAsia="TimesNewRomanPSMT"/>
              </w:rPr>
            </w:pPr>
            <w:r w:rsidRPr="00AB4FDD">
              <w:rPr>
                <w:rFonts w:eastAsia="TimesNewRomanPSMT"/>
              </w:rPr>
              <w:t>– управља моделима користећи рачунар;</w:t>
            </w:r>
          </w:p>
          <w:p w:rsidR="00D15324" w:rsidRPr="00A572C0" w:rsidRDefault="00D15324" w:rsidP="00E30485">
            <w:pPr>
              <w:autoSpaceDE w:val="0"/>
              <w:autoSpaceDN w:val="0"/>
              <w:adjustRightInd w:val="0"/>
              <w:spacing w:after="0" w:line="240" w:lineRule="auto"/>
              <w:rPr>
                <w:rFonts w:eastAsia="TimesNewRomanPSMT"/>
              </w:rPr>
            </w:pPr>
            <w:r w:rsidRPr="00AB4FDD">
              <w:rPr>
                <w:rFonts w:eastAsia="TimesNewRomanPSMT"/>
              </w:rPr>
              <w:t>– објасни улогу основних комп</w:t>
            </w:r>
            <w:r>
              <w:rPr>
                <w:rFonts w:eastAsia="TimesNewRomanPSMT"/>
              </w:rPr>
              <w:t>оненти рачунара, таблета, памет</w:t>
            </w:r>
            <w:r w:rsidRPr="00AB4FDD">
              <w:rPr>
                <w:rFonts w:eastAsia="TimesNewRomanPSMT"/>
              </w:rPr>
              <w:t>них телефона и осталих савремених ИКТ уређаја;</w:t>
            </w:r>
          </w:p>
        </w:tc>
      </w:tr>
      <w:tr w:rsidR="00D15324" w:rsidRPr="00CC2045" w:rsidTr="00E30485">
        <w:tc>
          <w:tcPr>
            <w:tcW w:w="2014" w:type="dxa"/>
            <w:vAlign w:val="center"/>
          </w:tcPr>
          <w:p w:rsidR="00D15324" w:rsidRPr="0080463B" w:rsidRDefault="00D15324" w:rsidP="00E30485">
            <w:pPr>
              <w:pStyle w:val="Bezrazmaka"/>
              <w:jc w:val="center"/>
              <w:rPr>
                <w:b/>
                <w:color w:val="0070C0"/>
                <w:sz w:val="16"/>
                <w:szCs w:val="16"/>
              </w:rPr>
            </w:pPr>
            <w:r w:rsidRPr="0080463B">
              <w:rPr>
                <w:b/>
                <w:color w:val="0070C0"/>
                <w:sz w:val="16"/>
                <w:szCs w:val="16"/>
              </w:rPr>
              <w:lastRenderedPageBreak/>
              <w:t>РЕСУРСИ И ПРОИЗВОДЊА</w:t>
            </w:r>
          </w:p>
        </w:tc>
        <w:tc>
          <w:tcPr>
            <w:tcW w:w="5564" w:type="dxa"/>
            <w:vAlign w:val="center"/>
          </w:tcPr>
          <w:p w:rsidR="00D15324" w:rsidRPr="00AB4FDD" w:rsidRDefault="00D15324" w:rsidP="00E30485">
            <w:pPr>
              <w:spacing w:after="0"/>
              <w:jc w:val="both"/>
            </w:pPr>
            <w:r w:rsidRPr="00AB4FDD">
              <w:t>Рационално коришћење ресурса на Земљи и очување и заштита</w:t>
            </w:r>
            <w:r>
              <w:t xml:space="preserve"> </w:t>
            </w:r>
            <w:r w:rsidRPr="00AB4FDD">
              <w:t>животне средине.</w:t>
            </w:r>
          </w:p>
          <w:p w:rsidR="00D15324" w:rsidRPr="00AB4FDD" w:rsidRDefault="00D15324" w:rsidP="00E30485">
            <w:pPr>
              <w:spacing w:after="0"/>
              <w:jc w:val="both"/>
            </w:pPr>
            <w:r w:rsidRPr="00AB4FDD">
              <w:t>Материјали у машинству (пластика, метали, легуре и др.).</w:t>
            </w:r>
          </w:p>
          <w:p w:rsidR="00D15324" w:rsidRPr="00AB4FDD" w:rsidRDefault="00D15324" w:rsidP="00E30485">
            <w:pPr>
              <w:spacing w:after="0"/>
              <w:jc w:val="both"/>
            </w:pPr>
            <w:r w:rsidRPr="00AB4FDD">
              <w:t>Мерење и контрола – појам и примена мерних средстава (мерила).</w:t>
            </w:r>
          </w:p>
          <w:p w:rsidR="00D15324" w:rsidRPr="00AB4FDD" w:rsidRDefault="00D15324" w:rsidP="00E30485">
            <w:pPr>
              <w:spacing w:after="0"/>
              <w:jc w:val="both"/>
            </w:pPr>
            <w:r w:rsidRPr="00AB4FDD">
              <w:t>Технологија обраде материјала у машинству (обрада материјала</w:t>
            </w:r>
            <w:r>
              <w:t xml:space="preserve"> </w:t>
            </w:r>
            <w:r w:rsidRPr="00AB4FDD">
              <w:t>са и без скидања струготине, савремене технологије обраде).</w:t>
            </w:r>
          </w:p>
          <w:p w:rsidR="00D15324" w:rsidRPr="00AB4FDD" w:rsidRDefault="00D15324" w:rsidP="00E30485">
            <w:pPr>
              <w:spacing w:after="0"/>
              <w:jc w:val="both"/>
            </w:pPr>
            <w:r w:rsidRPr="00AB4FDD">
              <w:t>Елементи машина и механизама (елементи за везу, елементи за</w:t>
            </w:r>
            <w:r>
              <w:t xml:space="preserve"> </w:t>
            </w:r>
            <w:r w:rsidRPr="00AB4FDD">
              <w:t>пренос снаге и кретања, специјални елементи).</w:t>
            </w:r>
          </w:p>
          <w:p w:rsidR="00D15324" w:rsidRPr="00AB4FDD" w:rsidRDefault="00D15324" w:rsidP="00E30485">
            <w:pPr>
              <w:spacing w:after="0"/>
              <w:jc w:val="both"/>
            </w:pPr>
            <w:r w:rsidRPr="00AB4FDD">
              <w:t>Производне машине: врсте, принцип рада, појединачна и серијска производња.</w:t>
            </w:r>
          </w:p>
          <w:p w:rsidR="00D15324" w:rsidRPr="00AB4FDD" w:rsidRDefault="00D15324" w:rsidP="00E30485">
            <w:pPr>
              <w:spacing w:after="0"/>
              <w:jc w:val="both"/>
            </w:pPr>
            <w:r w:rsidRPr="00AB4FDD">
              <w:t>Појам, врсте, намена и конструкција робота (механика, погон и</w:t>
            </w:r>
            <w:r>
              <w:t xml:space="preserve"> </w:t>
            </w:r>
            <w:r w:rsidRPr="00AB4FDD">
              <w:t>управљање).</w:t>
            </w:r>
          </w:p>
          <w:p w:rsidR="00D15324" w:rsidRPr="00AB4FDD" w:rsidRDefault="00D15324" w:rsidP="00E30485">
            <w:pPr>
              <w:spacing w:after="0"/>
              <w:jc w:val="both"/>
            </w:pPr>
            <w:r w:rsidRPr="00AB4FDD">
              <w:t>Погонске машине – мотори (хидраулични, пнеуматски, топлотни).</w:t>
            </w:r>
          </w:p>
          <w:p w:rsidR="00D15324" w:rsidRDefault="00D15324" w:rsidP="00E30485">
            <w:pPr>
              <w:spacing w:after="0"/>
              <w:jc w:val="both"/>
            </w:pPr>
            <w:r w:rsidRPr="00AB4FDD">
              <w:t>Моделовање погонских машина и/или школског мини робота</w:t>
            </w:r>
          </w:p>
          <w:p w:rsidR="00D15324" w:rsidRPr="0057604C" w:rsidRDefault="00D15324" w:rsidP="00E30485">
            <w:pPr>
              <w:spacing w:after="0"/>
              <w:jc w:val="both"/>
              <w:rPr>
                <w:b/>
              </w:rPr>
            </w:pPr>
          </w:p>
        </w:tc>
        <w:tc>
          <w:tcPr>
            <w:tcW w:w="6480" w:type="dxa"/>
            <w:vAlign w:val="center"/>
          </w:tcPr>
          <w:p w:rsidR="00D15324" w:rsidRPr="00AB4FDD" w:rsidRDefault="00D15324" w:rsidP="00E30485">
            <w:pPr>
              <w:autoSpaceDE w:val="0"/>
              <w:autoSpaceDN w:val="0"/>
              <w:adjustRightInd w:val="0"/>
              <w:spacing w:after="0" w:line="240" w:lineRule="auto"/>
              <w:rPr>
                <w:rFonts w:eastAsia="TimesNewRomanPSMT"/>
              </w:rPr>
            </w:pPr>
            <w:r w:rsidRPr="00AB4FDD">
              <w:rPr>
                <w:rFonts w:eastAsia="TimesNewRomanPSMT"/>
              </w:rPr>
              <w:t>– аргументује значај рационалног коришћења расположивих ресурса на Земљи;</w:t>
            </w:r>
          </w:p>
          <w:p w:rsidR="00D15324" w:rsidRPr="00AB4FDD" w:rsidRDefault="00D15324" w:rsidP="00E30485">
            <w:pPr>
              <w:autoSpaceDE w:val="0"/>
              <w:autoSpaceDN w:val="0"/>
              <w:adjustRightInd w:val="0"/>
              <w:spacing w:after="0" w:line="240" w:lineRule="auto"/>
              <w:rPr>
                <w:rFonts w:eastAsia="TimesNewRomanPSMT"/>
              </w:rPr>
            </w:pPr>
            <w:r w:rsidRPr="00AB4FDD">
              <w:rPr>
                <w:rFonts w:eastAsia="TimesNewRomanPSMT"/>
              </w:rPr>
              <w:t>– идентификује материјале који се користе у машинству и на</w:t>
            </w:r>
            <w:r>
              <w:rPr>
                <w:rFonts w:eastAsia="TimesNewRomanPSMT"/>
              </w:rPr>
              <w:t xml:space="preserve"> </w:t>
            </w:r>
            <w:r w:rsidRPr="00AB4FDD">
              <w:rPr>
                <w:rFonts w:eastAsia="TimesNewRomanPSMT"/>
              </w:rPr>
              <w:t>основу њихових својстава процењује могућност примене;</w:t>
            </w:r>
          </w:p>
          <w:p w:rsidR="00D15324" w:rsidRPr="00AB4FDD" w:rsidRDefault="00D15324" w:rsidP="00E30485">
            <w:pPr>
              <w:autoSpaceDE w:val="0"/>
              <w:autoSpaceDN w:val="0"/>
              <w:adjustRightInd w:val="0"/>
              <w:spacing w:after="0" w:line="240" w:lineRule="auto"/>
              <w:rPr>
                <w:rFonts w:eastAsia="TimesNewRomanPSMT"/>
              </w:rPr>
            </w:pPr>
            <w:r w:rsidRPr="00AB4FDD">
              <w:rPr>
                <w:rFonts w:eastAsia="TimesNewRomanPSMT"/>
              </w:rPr>
              <w:t>– користи прибор за мерење у машинству водећи рачуна о прецизности мерења;</w:t>
            </w:r>
          </w:p>
          <w:p w:rsidR="00D15324" w:rsidRPr="00AB4FDD" w:rsidRDefault="00D15324" w:rsidP="00E30485">
            <w:pPr>
              <w:autoSpaceDE w:val="0"/>
              <w:autoSpaceDN w:val="0"/>
              <w:adjustRightInd w:val="0"/>
              <w:spacing w:after="0" w:line="240" w:lineRule="auto"/>
              <w:rPr>
                <w:rFonts w:eastAsia="TimesNewRomanPSMT"/>
              </w:rPr>
            </w:pPr>
            <w:r w:rsidRPr="00AB4FDD">
              <w:rPr>
                <w:rFonts w:eastAsia="TimesNewRomanPSMT"/>
              </w:rPr>
              <w:t>– врши операције обраде материјала који се користе у машинству, помоћу одговарајућих алата, прибора и машина и примени</w:t>
            </w:r>
            <w:r>
              <w:rPr>
                <w:rFonts w:eastAsia="TimesNewRomanPSMT"/>
              </w:rPr>
              <w:t xml:space="preserve"> </w:t>
            </w:r>
            <w:r w:rsidRPr="00AB4FDD">
              <w:rPr>
                <w:rFonts w:eastAsia="TimesNewRomanPSMT"/>
              </w:rPr>
              <w:t>одговарајуће мере заштите на раду;</w:t>
            </w:r>
          </w:p>
          <w:p w:rsidR="00D15324" w:rsidRPr="00AB4FDD" w:rsidRDefault="00D15324" w:rsidP="00E30485">
            <w:pPr>
              <w:autoSpaceDE w:val="0"/>
              <w:autoSpaceDN w:val="0"/>
              <w:adjustRightInd w:val="0"/>
              <w:spacing w:after="0" w:line="240" w:lineRule="auto"/>
              <w:rPr>
                <w:rFonts w:eastAsia="TimesNewRomanPSMT"/>
              </w:rPr>
            </w:pPr>
            <w:r w:rsidRPr="00AB4FDD">
              <w:rPr>
                <w:rFonts w:eastAsia="TimesNewRomanPSMT"/>
              </w:rPr>
              <w:t>– објасни улогу одређених елемената машина и механизама на</w:t>
            </w:r>
            <w:r>
              <w:rPr>
                <w:rFonts w:eastAsia="TimesNewRomanPSMT"/>
              </w:rPr>
              <w:t xml:space="preserve"> </w:t>
            </w:r>
            <w:r w:rsidRPr="00AB4FDD">
              <w:rPr>
                <w:rFonts w:eastAsia="TimesNewRomanPSMT"/>
              </w:rPr>
              <w:t>једноставном примеру;</w:t>
            </w:r>
          </w:p>
          <w:p w:rsidR="00D15324" w:rsidRPr="00AB4FDD" w:rsidRDefault="00D15324" w:rsidP="00E30485">
            <w:pPr>
              <w:autoSpaceDE w:val="0"/>
              <w:autoSpaceDN w:val="0"/>
              <w:adjustRightInd w:val="0"/>
              <w:spacing w:after="0" w:line="240" w:lineRule="auto"/>
              <w:rPr>
                <w:rFonts w:eastAsia="TimesNewRomanPSMT"/>
              </w:rPr>
            </w:pPr>
            <w:r w:rsidRPr="00AB4FDD">
              <w:rPr>
                <w:rFonts w:eastAsia="TimesNewRomanPSMT"/>
              </w:rPr>
              <w:t>– образложи значај примене савремених машина у машинској</w:t>
            </w:r>
            <w:r>
              <w:rPr>
                <w:rFonts w:eastAsia="TimesNewRomanPSMT"/>
              </w:rPr>
              <w:t xml:space="preserve"> </w:t>
            </w:r>
            <w:r w:rsidRPr="00AB4FDD">
              <w:rPr>
                <w:rFonts w:eastAsia="TimesNewRomanPSMT"/>
              </w:rPr>
              <w:t>индустрији и предности роботизације производних процеса;</w:t>
            </w:r>
          </w:p>
          <w:p w:rsidR="00D15324" w:rsidRPr="00AB4FDD" w:rsidRDefault="00D15324" w:rsidP="00E30485">
            <w:pPr>
              <w:autoSpaceDE w:val="0"/>
              <w:autoSpaceDN w:val="0"/>
              <w:adjustRightInd w:val="0"/>
              <w:spacing w:after="0" w:line="240" w:lineRule="auto"/>
              <w:rPr>
                <w:rFonts w:eastAsia="TimesNewRomanPSMT"/>
              </w:rPr>
            </w:pPr>
            <w:r w:rsidRPr="00AB4FDD">
              <w:rPr>
                <w:rFonts w:eastAsia="TimesNewRomanPSMT"/>
              </w:rPr>
              <w:t>– објасни основе конструкције робота;</w:t>
            </w:r>
          </w:p>
          <w:p w:rsidR="00D15324" w:rsidRPr="00A572C0" w:rsidRDefault="00D15324" w:rsidP="00E30485">
            <w:pPr>
              <w:autoSpaceDE w:val="0"/>
              <w:autoSpaceDN w:val="0"/>
              <w:adjustRightInd w:val="0"/>
              <w:spacing w:after="0" w:line="240" w:lineRule="auto"/>
              <w:rPr>
                <w:rFonts w:eastAsia="TimesNewRomanPSMT"/>
              </w:rPr>
            </w:pPr>
            <w:r w:rsidRPr="00AB4FDD">
              <w:rPr>
                <w:rFonts w:eastAsia="TimesNewRomanPSMT"/>
              </w:rPr>
              <w:t>– класификује погонске маши</w:t>
            </w:r>
            <w:r>
              <w:rPr>
                <w:rFonts w:eastAsia="TimesNewRomanPSMT"/>
              </w:rPr>
              <w:t>не – моторе и повеже их са њихо</w:t>
            </w:r>
            <w:r w:rsidRPr="00AB4FDD">
              <w:rPr>
                <w:rFonts w:eastAsia="TimesNewRomanPSMT"/>
              </w:rPr>
              <w:t>вом применом;</w:t>
            </w:r>
          </w:p>
        </w:tc>
      </w:tr>
      <w:tr w:rsidR="00D15324" w:rsidRPr="00CC2045" w:rsidTr="00E30485">
        <w:tc>
          <w:tcPr>
            <w:tcW w:w="2014" w:type="dxa"/>
            <w:vAlign w:val="center"/>
          </w:tcPr>
          <w:p w:rsidR="00D15324" w:rsidRPr="0080463B" w:rsidRDefault="00D15324" w:rsidP="00E30485">
            <w:pPr>
              <w:pStyle w:val="Bezrazmaka"/>
              <w:jc w:val="center"/>
              <w:rPr>
                <w:b/>
                <w:color w:val="0070C0"/>
                <w:sz w:val="16"/>
                <w:szCs w:val="16"/>
              </w:rPr>
            </w:pPr>
            <w:r w:rsidRPr="0080463B">
              <w:rPr>
                <w:b/>
                <w:color w:val="0070C0"/>
                <w:sz w:val="16"/>
                <w:szCs w:val="16"/>
              </w:rPr>
              <w:t>КОНСТРУКТОРСКО МОДЕЛОВАЊЕ</w:t>
            </w:r>
          </w:p>
        </w:tc>
        <w:tc>
          <w:tcPr>
            <w:tcW w:w="5564" w:type="dxa"/>
            <w:vAlign w:val="center"/>
          </w:tcPr>
          <w:p w:rsidR="00D15324" w:rsidRPr="00AB4FDD" w:rsidRDefault="00D15324" w:rsidP="00E30485">
            <w:pPr>
              <w:spacing w:after="0"/>
              <w:jc w:val="both"/>
            </w:pPr>
            <w:r w:rsidRPr="00AB4FDD">
              <w:t>Проналажење информација, стварање идеје и дефинисање задатка.</w:t>
            </w:r>
          </w:p>
          <w:p w:rsidR="00D15324" w:rsidRPr="00AB4FDD" w:rsidRDefault="00D15324" w:rsidP="00E30485">
            <w:pPr>
              <w:spacing w:after="0"/>
              <w:jc w:val="both"/>
            </w:pPr>
            <w:r w:rsidRPr="00AB4FDD">
              <w:lastRenderedPageBreak/>
              <w:t>Самосталан/тимски рад на пројекту.</w:t>
            </w:r>
          </w:p>
          <w:p w:rsidR="00D15324" w:rsidRPr="00AB4FDD" w:rsidRDefault="00D15324" w:rsidP="00E30485">
            <w:pPr>
              <w:spacing w:after="0"/>
              <w:jc w:val="both"/>
            </w:pPr>
            <w:r w:rsidRPr="00AB4FDD">
              <w:t>Израда техничке документације изабраног модела ручно или уз</w:t>
            </w:r>
            <w:r>
              <w:t xml:space="preserve"> </w:t>
            </w:r>
            <w:r w:rsidRPr="00AB4FDD">
              <w:t>помоћ рачунарских апликација.</w:t>
            </w:r>
          </w:p>
          <w:p w:rsidR="00D15324" w:rsidRPr="00AB4FDD" w:rsidRDefault="00D15324" w:rsidP="00E30485">
            <w:pPr>
              <w:spacing w:after="0"/>
              <w:jc w:val="both"/>
            </w:pPr>
            <w:r w:rsidRPr="00AB4FDD">
              <w:t>Реализација пројекта – израда модела коришћењем алата и машина у складу са принципима безбедности на раду.</w:t>
            </w:r>
          </w:p>
          <w:p w:rsidR="00D15324" w:rsidRPr="00AB4FDD" w:rsidRDefault="00D15324" w:rsidP="00E30485">
            <w:pPr>
              <w:spacing w:after="0"/>
              <w:jc w:val="both"/>
            </w:pPr>
            <w:r w:rsidRPr="00AB4FDD">
              <w:t>Представљање идеје, поступака израде и производа.</w:t>
            </w:r>
          </w:p>
          <w:p w:rsidR="00D15324" w:rsidRPr="00AB4FDD" w:rsidRDefault="00D15324" w:rsidP="00E30485">
            <w:pPr>
              <w:spacing w:after="0"/>
              <w:jc w:val="both"/>
            </w:pPr>
            <w:r w:rsidRPr="00AB4FDD">
              <w:t>Процена сопственог рада и рада других на основу постављених</w:t>
            </w:r>
            <w:r>
              <w:t xml:space="preserve"> </w:t>
            </w:r>
            <w:r w:rsidRPr="00AB4FDD">
              <w:t>критеријума.</w:t>
            </w:r>
          </w:p>
          <w:p w:rsidR="00D15324" w:rsidRPr="00AB4FDD" w:rsidRDefault="00D15324" w:rsidP="00E30485">
            <w:pPr>
              <w:spacing w:after="0"/>
              <w:jc w:val="both"/>
            </w:pPr>
            <w:r w:rsidRPr="00AB4FDD">
              <w:t>Употреба електронске коресподенције са циљем унапређења производа.</w:t>
            </w:r>
          </w:p>
          <w:p w:rsidR="00D15324" w:rsidRPr="00AB4FDD" w:rsidRDefault="00D15324" w:rsidP="00E30485">
            <w:pPr>
              <w:spacing w:after="0"/>
              <w:jc w:val="both"/>
            </w:pPr>
            <w:r w:rsidRPr="00AB4FDD">
              <w:t>Одређивање оквирне цене трошкова и вредност израђеног модела.</w:t>
            </w:r>
          </w:p>
          <w:p w:rsidR="00D15324" w:rsidRPr="0057604C" w:rsidRDefault="00D15324" w:rsidP="00E30485">
            <w:pPr>
              <w:spacing w:after="0"/>
              <w:jc w:val="both"/>
              <w:rPr>
                <w:b/>
              </w:rPr>
            </w:pPr>
            <w:r w:rsidRPr="00AB4FDD">
              <w:t>Креирање рекламе за израђен производ.</w:t>
            </w:r>
          </w:p>
        </w:tc>
        <w:tc>
          <w:tcPr>
            <w:tcW w:w="6480" w:type="dxa"/>
            <w:vAlign w:val="center"/>
          </w:tcPr>
          <w:p w:rsidR="00D15324" w:rsidRPr="00AB4FDD" w:rsidRDefault="00D15324" w:rsidP="00E30485">
            <w:pPr>
              <w:autoSpaceDE w:val="0"/>
              <w:autoSpaceDN w:val="0"/>
              <w:adjustRightInd w:val="0"/>
              <w:spacing w:after="0" w:line="240" w:lineRule="auto"/>
              <w:rPr>
                <w:rFonts w:eastAsia="TimesNewRomanPSMT"/>
              </w:rPr>
            </w:pPr>
            <w:r w:rsidRPr="00AB4FDD">
              <w:rPr>
                <w:rFonts w:eastAsia="TimesNewRomanPSMT"/>
              </w:rPr>
              <w:lastRenderedPageBreak/>
              <w:t>– самостално/тимски истражи и реши задати проблем у оквиру</w:t>
            </w:r>
            <w:r>
              <w:rPr>
                <w:rFonts w:eastAsia="TimesNewRomanPSMT"/>
              </w:rPr>
              <w:t xml:space="preserve"> </w:t>
            </w:r>
            <w:r w:rsidRPr="00AB4FDD">
              <w:rPr>
                <w:rFonts w:eastAsia="TimesNewRomanPSMT"/>
              </w:rPr>
              <w:t>пројекта;</w:t>
            </w:r>
          </w:p>
          <w:p w:rsidR="00D15324" w:rsidRPr="00AB4FDD" w:rsidRDefault="00D15324" w:rsidP="00E30485">
            <w:pPr>
              <w:autoSpaceDE w:val="0"/>
              <w:autoSpaceDN w:val="0"/>
              <w:adjustRightInd w:val="0"/>
              <w:spacing w:after="0" w:line="240" w:lineRule="auto"/>
              <w:rPr>
                <w:rFonts w:eastAsia="TimesNewRomanPSMT"/>
              </w:rPr>
            </w:pPr>
            <w:r w:rsidRPr="00AB4FDD">
              <w:rPr>
                <w:rFonts w:eastAsia="TimesNewRomanPSMT"/>
              </w:rPr>
              <w:lastRenderedPageBreak/>
              <w:t>– изради производ у складу са принципима безбедности на раду;</w:t>
            </w:r>
          </w:p>
          <w:p w:rsidR="00D15324" w:rsidRPr="00AB4FDD" w:rsidRDefault="00D15324" w:rsidP="00E30485">
            <w:pPr>
              <w:autoSpaceDE w:val="0"/>
              <w:autoSpaceDN w:val="0"/>
              <w:adjustRightInd w:val="0"/>
              <w:spacing w:after="0" w:line="240" w:lineRule="auto"/>
              <w:rPr>
                <w:rFonts w:eastAsia="TimesNewRomanPSMT"/>
              </w:rPr>
            </w:pPr>
            <w:r w:rsidRPr="00AB4FDD">
              <w:rPr>
                <w:rFonts w:eastAsia="TimesNewRomanPSMT"/>
              </w:rPr>
              <w:t>– тимски представи идеју, потупак израде и производ;</w:t>
            </w:r>
          </w:p>
          <w:p w:rsidR="00D15324" w:rsidRPr="00AB4FDD" w:rsidRDefault="00D15324" w:rsidP="00E30485">
            <w:pPr>
              <w:autoSpaceDE w:val="0"/>
              <w:autoSpaceDN w:val="0"/>
              <w:adjustRightInd w:val="0"/>
              <w:spacing w:after="0" w:line="240" w:lineRule="auto"/>
              <w:rPr>
                <w:rFonts w:eastAsia="TimesNewRomanPSMT"/>
              </w:rPr>
            </w:pPr>
            <w:r w:rsidRPr="00AB4FDD">
              <w:rPr>
                <w:rFonts w:eastAsia="TimesNewRomanPSMT"/>
              </w:rPr>
              <w:t>– креира рекламу за израђен производ;</w:t>
            </w:r>
          </w:p>
          <w:p w:rsidR="00D15324" w:rsidRPr="00AB4FDD" w:rsidRDefault="00D15324" w:rsidP="00E30485">
            <w:pPr>
              <w:autoSpaceDE w:val="0"/>
              <w:autoSpaceDN w:val="0"/>
              <w:adjustRightInd w:val="0"/>
              <w:spacing w:after="0" w:line="240" w:lineRule="auto"/>
              <w:rPr>
                <w:rFonts w:eastAsia="TimesNewRomanPSMT"/>
              </w:rPr>
            </w:pPr>
            <w:r w:rsidRPr="00AB4FDD">
              <w:rPr>
                <w:rFonts w:eastAsia="TimesNewRomanPSMT"/>
              </w:rPr>
              <w:t>– врши e-коресподенцију у складу са правилима и препорукама</w:t>
            </w:r>
            <w:r>
              <w:rPr>
                <w:rFonts w:eastAsia="TimesNewRomanPSMT"/>
              </w:rPr>
              <w:t xml:space="preserve"> </w:t>
            </w:r>
            <w:r w:rsidRPr="00AB4FDD">
              <w:rPr>
                <w:rFonts w:eastAsia="TimesNewRomanPSMT"/>
              </w:rPr>
              <w:t>са циљем унапређења продаје;</w:t>
            </w:r>
          </w:p>
          <w:p w:rsidR="00D15324" w:rsidRPr="00A572C0" w:rsidRDefault="00D15324" w:rsidP="00E30485">
            <w:pPr>
              <w:autoSpaceDE w:val="0"/>
              <w:autoSpaceDN w:val="0"/>
              <w:adjustRightInd w:val="0"/>
              <w:spacing w:after="0" w:line="240" w:lineRule="auto"/>
              <w:rPr>
                <w:rFonts w:eastAsia="TimesNewRomanPSMT"/>
              </w:rPr>
            </w:pPr>
            <w:r w:rsidRPr="00AB4FDD">
              <w:rPr>
                <w:rFonts w:eastAsia="TimesNewRomanPSMT"/>
              </w:rPr>
              <w:t xml:space="preserve">– </w:t>
            </w:r>
            <w:proofErr w:type="gramStart"/>
            <w:r w:rsidRPr="00AB4FDD">
              <w:rPr>
                <w:rFonts w:eastAsia="TimesNewRomanPSMT"/>
              </w:rPr>
              <w:t>процењује</w:t>
            </w:r>
            <w:proofErr w:type="gramEnd"/>
            <w:r w:rsidRPr="00AB4FDD">
              <w:rPr>
                <w:rFonts w:eastAsia="TimesNewRomanPSMT"/>
              </w:rPr>
              <w:t xml:space="preserve"> свој рад и рад д</w:t>
            </w:r>
            <w:r>
              <w:rPr>
                <w:rFonts w:eastAsia="TimesNewRomanPSMT"/>
              </w:rPr>
              <w:t>ругих на основу постављених кри</w:t>
            </w:r>
            <w:r w:rsidRPr="00AB4FDD">
              <w:rPr>
                <w:rFonts w:eastAsia="TimesNewRomanPSMT"/>
              </w:rPr>
              <w:t>теријума (прецизност, педантност и сл.).</w:t>
            </w:r>
          </w:p>
        </w:tc>
      </w:tr>
    </w:tbl>
    <w:p w:rsidR="00D15324" w:rsidRDefault="00D15324" w:rsidP="00D15324">
      <w:pPr>
        <w:rPr>
          <w:b/>
          <w:color w:val="0070C0"/>
          <w:sz w:val="28"/>
          <w:szCs w:val="28"/>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45"/>
        <w:gridCol w:w="10113"/>
      </w:tblGrid>
      <w:tr w:rsidR="00D15324" w:rsidRPr="00145A89" w:rsidTr="00E30485">
        <w:tc>
          <w:tcPr>
            <w:tcW w:w="3945" w:type="dxa"/>
            <w:vAlign w:val="center"/>
          </w:tcPr>
          <w:p w:rsidR="00D15324" w:rsidRPr="00145A89" w:rsidRDefault="00D15324" w:rsidP="00E30485">
            <w:pPr>
              <w:spacing w:after="0" w:line="240" w:lineRule="auto"/>
              <w:jc w:val="center"/>
              <w:rPr>
                <w:b/>
                <w:color w:val="0070C0"/>
              </w:rPr>
            </w:pPr>
            <w:r w:rsidRPr="00145A89">
              <w:rPr>
                <w:b/>
                <w:color w:val="0070C0"/>
              </w:rPr>
              <w:t>ОБЛАСТ/ ТЕМА</w:t>
            </w:r>
          </w:p>
        </w:tc>
        <w:tc>
          <w:tcPr>
            <w:tcW w:w="10113" w:type="dxa"/>
            <w:vAlign w:val="center"/>
          </w:tcPr>
          <w:p w:rsidR="00D15324" w:rsidRPr="00145A89" w:rsidRDefault="00D15324" w:rsidP="00E30485">
            <w:pPr>
              <w:spacing w:after="0" w:line="240" w:lineRule="auto"/>
              <w:jc w:val="center"/>
              <w:rPr>
                <w:b/>
                <w:color w:val="0070C0"/>
              </w:rPr>
            </w:pPr>
            <w:r w:rsidRPr="00145A89">
              <w:rPr>
                <w:b/>
                <w:color w:val="0070C0"/>
              </w:rPr>
              <w:t>НАЧИНИ И ПОСТУПЦИ ЗА ОСТВАРИВАЊЕ ПРОГРАМА</w:t>
            </w:r>
          </w:p>
        </w:tc>
      </w:tr>
      <w:tr w:rsidR="00D15324" w:rsidRPr="00E604F3" w:rsidTr="00E30485">
        <w:tc>
          <w:tcPr>
            <w:tcW w:w="3945" w:type="dxa"/>
            <w:vAlign w:val="center"/>
          </w:tcPr>
          <w:p w:rsidR="00D15324" w:rsidRPr="00AB4FDD" w:rsidRDefault="00D15324" w:rsidP="00E30485">
            <w:pPr>
              <w:pStyle w:val="Bezrazmaka"/>
              <w:jc w:val="center"/>
              <w:rPr>
                <w:b/>
                <w:color w:val="0070C0"/>
              </w:rPr>
            </w:pPr>
            <w:r w:rsidRPr="00AB4FDD">
              <w:rPr>
                <w:b/>
                <w:color w:val="0070C0"/>
              </w:rPr>
              <w:t>ЖИВОТНО И РАДНО ОКРУЖЕЊЕ</w:t>
            </w:r>
          </w:p>
        </w:tc>
        <w:tc>
          <w:tcPr>
            <w:tcW w:w="10113" w:type="dxa"/>
            <w:vAlign w:val="center"/>
          </w:tcPr>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Да би се достигли исходи за ову област, потребно је повезивати садржаје осталих области са примерима са којима се ученици готово свакодневно срећу, стимулисати их да препознају ути-</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цај</w:t>
            </w:r>
            <w:proofErr w:type="gramEnd"/>
            <w:r w:rsidRPr="00AB4FDD">
              <w:rPr>
                <w:rFonts w:eastAsia="TimesNewRomanPSMT"/>
              </w:rPr>
              <w:t xml:space="preserve"> технологије на живот и рад у свом окружењу као и да стекну</w:t>
            </w:r>
            <w:r>
              <w:rPr>
                <w:rFonts w:eastAsia="TimesNewRomanPSMT"/>
              </w:rPr>
              <w:t xml:space="preserve"> </w:t>
            </w:r>
            <w:r w:rsidRPr="00AB4FDD">
              <w:rPr>
                <w:rFonts w:eastAsia="TimesNewRomanPSMT"/>
              </w:rPr>
              <w:t>знања о томе како су људи до сада решавали проблеме у борби за</w:t>
            </w:r>
            <w:r>
              <w:rPr>
                <w:rFonts w:eastAsia="TimesNewRomanPSMT"/>
              </w:rPr>
              <w:t xml:space="preserve"> </w:t>
            </w:r>
            <w:r w:rsidRPr="00AB4FDD">
              <w:rPr>
                <w:rFonts w:eastAsia="TimesNewRomanPSMT"/>
              </w:rPr>
              <w:t>преживљавање.</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Појам и улогу машина и механизама и њихово коришћење у</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окружењу треба представити ученицима што је могуће више на</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практичним примерима користећи доступна наставна средства и</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мултимедије</w:t>
            </w:r>
            <w:proofErr w:type="gramEnd"/>
            <w:r w:rsidRPr="00AB4FDD">
              <w:rPr>
                <w:rFonts w:eastAsia="TimesNewRomanPSMT"/>
              </w:rPr>
              <w:t>. Потребно је упутити ученике да проналазе и откри-</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вају предности и противречности убрзаног развоја технологије ме-</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тодом</w:t>
            </w:r>
            <w:proofErr w:type="gramEnd"/>
            <w:r w:rsidRPr="00AB4FDD">
              <w:rPr>
                <w:rFonts w:eastAsia="TimesNewRomanPSMT"/>
              </w:rPr>
              <w:t xml:space="preserve"> истраживачког рада у групама.</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Посебну пажњу треба обратити утицају технологије на жи-</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вотну средину, а нарочито на експлоатацију сировина, загађење</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ваздуха производњу токсичних отпада и њихов утицај на климат-</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ске</w:t>
            </w:r>
            <w:proofErr w:type="gramEnd"/>
            <w:r w:rsidRPr="00AB4FDD">
              <w:rPr>
                <w:rFonts w:eastAsia="TimesNewRomanPSMT"/>
              </w:rPr>
              <w:t xml:space="preserve"> промене. Препорука је да се што више користе мултимедијални</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материјали</w:t>
            </w:r>
            <w:proofErr w:type="gramEnd"/>
            <w:r w:rsidRPr="00AB4FDD">
              <w:rPr>
                <w:rFonts w:eastAsia="TimesNewRomanPSMT"/>
              </w:rPr>
              <w:t>, како готови, тако и они које су ученици сами урадили.</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lastRenderedPageBreak/>
              <w:t>На животну средину веома утиче и енергетска ефикасност.</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Да би ученици што лакше усвојили појам уштеде енергије, по-</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требно је упутити их да на примеру свог домаћинства истраже</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колика је потрошња енергије, који су највећи потрошачи и шта</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би</w:t>
            </w:r>
            <w:proofErr w:type="gramEnd"/>
            <w:r w:rsidRPr="00AB4FDD">
              <w:rPr>
                <w:rFonts w:eastAsia="TimesNewRomanPSMT"/>
              </w:rPr>
              <w:t xml:space="preserve"> било најбоље учинити да би се потрошња смањила. Ово је по-</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требно остварити задајући ученицима да прикупе и обраде подат-</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ке о потрошњи појединих доступних уређаја и укупној количини</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потрошене</w:t>
            </w:r>
            <w:proofErr w:type="gramEnd"/>
            <w:r w:rsidRPr="00AB4FDD">
              <w:rPr>
                <w:rFonts w:eastAsia="TimesNewRomanPSMT"/>
              </w:rPr>
              <w:t xml:space="preserve"> енергије на месечном нивоу. У зависности од средине,</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може се истраживати и потрошња горива (грејање, самостални</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превоз</w:t>
            </w:r>
            <w:proofErr w:type="gramEnd"/>
            <w:r w:rsidRPr="00AB4FDD">
              <w:rPr>
                <w:rFonts w:eastAsia="TimesNewRomanPSMT"/>
              </w:rPr>
              <w:t>, пољопоривредне машине) и могућности уштеде.</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У оквиру активности у којима користе машине и алате учени-</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ци су готово свакодневно изложени утицају дизајна на конфорно</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и</w:t>
            </w:r>
            <w:proofErr w:type="gramEnd"/>
            <w:r w:rsidRPr="00AB4FDD">
              <w:rPr>
                <w:rFonts w:eastAsia="TimesNewRomanPSMT"/>
              </w:rPr>
              <w:t xml:space="preserve"> безбедно руковање машинама и уређајима. Без дубљег задира-</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ња у појам ергономије објаснити ученицима како је добар дизајн</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предуслов за квалитетнији и безбеднији рад, као и на који начин се</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треба прилагодити (став, правилно држање, безбедна растојања од</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машина</w:t>
            </w:r>
            <w:proofErr w:type="gramEnd"/>
            <w:r w:rsidRPr="00AB4FDD">
              <w:rPr>
                <w:rFonts w:eastAsia="TimesNewRomanPSMT"/>
              </w:rPr>
              <w:t>, екрана) ради постизања конфора и очувања здравља.</w:t>
            </w:r>
          </w:p>
          <w:p w:rsidR="00D15324" w:rsidRPr="00AB4FDD" w:rsidRDefault="00D15324" w:rsidP="00E30485">
            <w:pPr>
              <w:pStyle w:val="Bezrazmaka"/>
              <w:jc w:val="both"/>
              <w:rPr>
                <w:lang w:val="ru-RU"/>
              </w:rPr>
            </w:pPr>
            <w:r w:rsidRPr="00AB4FDD">
              <w:rPr>
                <w:rFonts w:eastAsia="TimesNewRomanPSMT"/>
              </w:rPr>
              <w:t>Препоручени број часова је 6.</w:t>
            </w:r>
          </w:p>
        </w:tc>
      </w:tr>
      <w:tr w:rsidR="00D15324" w:rsidRPr="00E604F3" w:rsidTr="00E30485">
        <w:tc>
          <w:tcPr>
            <w:tcW w:w="3945" w:type="dxa"/>
            <w:vAlign w:val="center"/>
          </w:tcPr>
          <w:p w:rsidR="00D15324" w:rsidRPr="0080463B" w:rsidRDefault="00D15324" w:rsidP="00E30485">
            <w:pPr>
              <w:pStyle w:val="Bezrazmaka"/>
              <w:jc w:val="center"/>
              <w:rPr>
                <w:b/>
                <w:color w:val="0070C0"/>
                <w:sz w:val="16"/>
                <w:szCs w:val="16"/>
              </w:rPr>
            </w:pPr>
            <w:r w:rsidRPr="0080463B">
              <w:rPr>
                <w:b/>
                <w:color w:val="0070C0"/>
                <w:sz w:val="16"/>
                <w:szCs w:val="16"/>
              </w:rPr>
              <w:lastRenderedPageBreak/>
              <w:t>САОБРАЋАЈ</w:t>
            </w:r>
          </w:p>
        </w:tc>
        <w:tc>
          <w:tcPr>
            <w:tcW w:w="10113" w:type="dxa"/>
            <w:vAlign w:val="center"/>
          </w:tcPr>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Област која се односи на саобраћај се реализује у контину-</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итету</w:t>
            </w:r>
            <w:proofErr w:type="gramEnd"/>
            <w:r w:rsidRPr="00AB4FDD">
              <w:rPr>
                <w:rFonts w:eastAsia="TimesNewRomanPSMT"/>
              </w:rPr>
              <w:t xml:space="preserve"> као важна компонента саобраћајног васпитања. На почетку</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реализације ове области подсетити ученике да су у претходним</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разредима учили о саобраћајним системима, намени, функциони-</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сању и организацији саобраћаја у оквиру саобраћајних објеката,</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као и о правилима и прописима за регулисање друмског саобраћа-</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ја која се, пре свега, односе на пешаке и бициклисте као учеснике</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у</w:t>
            </w:r>
            <w:proofErr w:type="gramEnd"/>
            <w:r w:rsidRPr="00AB4FDD">
              <w:rPr>
                <w:rFonts w:eastAsia="TimesNewRomanPSMT"/>
              </w:rPr>
              <w:t xml:space="preserve"> саобраћају. Посебно нагласити да је тежиште исхода у претходна</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два разреда било на безбедном понашању и преузимању личне од-</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говорности</w:t>
            </w:r>
            <w:proofErr w:type="gramEnd"/>
            <w:r w:rsidRPr="00AB4FDD">
              <w:rPr>
                <w:rFonts w:eastAsia="TimesNewRomanPSMT"/>
              </w:rPr>
              <w:t xml:space="preserve"> ученика за понашање у саобраћају.</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У седмом разреду тежиште је на саобраћајним средствима</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која се користе и њиховим најважнијим подсистемима (погон-</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ски</w:t>
            </w:r>
            <w:proofErr w:type="gramEnd"/>
            <w:r w:rsidRPr="00AB4FDD">
              <w:rPr>
                <w:rFonts w:eastAsia="TimesNewRomanPSMT"/>
              </w:rPr>
              <w:t>, преносни, управљачки и кочиони). У складу са исходима ову</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област</w:t>
            </w:r>
            <w:proofErr w:type="gramEnd"/>
            <w:r w:rsidRPr="00AB4FDD">
              <w:rPr>
                <w:rFonts w:eastAsia="TimesNewRomanPSMT"/>
              </w:rPr>
              <w:t xml:space="preserve"> треба реализовати у два корака. У првом кораку фокус је на</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основним деловима саобраћајних средстава и њиховим најважни-</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јим</w:t>
            </w:r>
            <w:proofErr w:type="gramEnd"/>
            <w:r w:rsidRPr="00AB4FDD">
              <w:rPr>
                <w:rFonts w:eastAsia="TimesNewRomanPSMT"/>
              </w:rPr>
              <w:t xml:space="preserve"> подсистемима друмског саобраћаја са безбедносног аспекта.</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lastRenderedPageBreak/>
              <w:t>Други део треба реализовати у области Ресурси и производња са</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аспекта елемената машина и механизама (елементи за пренос сна-</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ге и кретања, елементи за везу, специјални елементи) и са енергет-</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ског</w:t>
            </w:r>
            <w:proofErr w:type="gramEnd"/>
            <w:r w:rsidRPr="00AB4FDD">
              <w:rPr>
                <w:rFonts w:eastAsia="TimesNewRomanPSMT"/>
              </w:rPr>
              <w:t xml:space="preserve"> аспекта (погонске машине и мотори).</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Уз помоћ мултимедије упознати ученике са машинама и њи-</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ховим главним карактеристикама спољашњег (бицикли, мопеди/</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мотоцикли, аутомобили, камиони, аутобуси, возови, бродови, ави-</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они) и унутрашњег транспорта (дизалице, виљушкари, транспор-</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тери</w:t>
            </w:r>
            <w:proofErr w:type="gramEnd"/>
            <w:r w:rsidRPr="00AB4FDD">
              <w:rPr>
                <w:rFonts w:eastAsia="TimesNewRomanPSMT"/>
              </w:rPr>
              <w:t>, лифтови).</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При реализацији ових садржаја посебно назначити наведене</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подсистеме</w:t>
            </w:r>
            <w:proofErr w:type="gramEnd"/>
            <w:r w:rsidRPr="00AB4FDD">
              <w:rPr>
                <w:rFonts w:eastAsia="TimesNewRomanPSMT"/>
              </w:rPr>
              <w:t xml:space="preserve"> код бицикла, мопеда и аутомобила.</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Оспособити ученике да самостално провере и подесе технич-</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ку исправност бицикла (упављачки, преносни и кочиони систем,</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пнеуматике</w:t>
            </w:r>
            <w:proofErr w:type="gramEnd"/>
            <w:r w:rsidRPr="00AB4FDD">
              <w:rPr>
                <w:rFonts w:eastAsia="TimesNewRomanPSMT"/>
              </w:rPr>
              <w:t>, висину седишта, осветљење и др.) и демонстрирају</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поступке</w:t>
            </w:r>
            <w:proofErr w:type="gramEnd"/>
            <w:r w:rsidRPr="00AB4FDD">
              <w:rPr>
                <w:rFonts w:eastAsia="TimesNewRomanPSMT"/>
              </w:rPr>
              <w:t xml:space="preserve"> одржавања бицикла или мопеда. За остваривање ових</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исхода</w:t>
            </w:r>
            <w:proofErr w:type="gramEnd"/>
            <w:r w:rsidRPr="00AB4FDD">
              <w:rPr>
                <w:rFonts w:eastAsia="TimesNewRomanPSMT"/>
              </w:rPr>
              <w:t xml:space="preserve"> користити школски бицикл и постер мопеда.</w:t>
            </w:r>
          </w:p>
          <w:p w:rsidR="00D15324" w:rsidRPr="00AB4FDD" w:rsidRDefault="00D15324" w:rsidP="00E30485">
            <w:pPr>
              <w:pStyle w:val="Bezrazmaka"/>
              <w:jc w:val="both"/>
              <w:rPr>
                <w:rFonts w:eastAsia="Times New Roman"/>
                <w:lang w:val="ru-RU"/>
              </w:rPr>
            </w:pPr>
            <w:r w:rsidRPr="00AB4FDD">
              <w:rPr>
                <w:rFonts w:eastAsia="TimesNewRomanPSMT"/>
              </w:rPr>
              <w:t>Препоручени број часова је 6.__</w:t>
            </w:r>
          </w:p>
        </w:tc>
      </w:tr>
      <w:tr w:rsidR="00D15324" w:rsidRPr="00E604F3" w:rsidTr="00E30485">
        <w:tc>
          <w:tcPr>
            <w:tcW w:w="3945" w:type="dxa"/>
            <w:vAlign w:val="center"/>
          </w:tcPr>
          <w:p w:rsidR="00D15324" w:rsidRPr="0080463B" w:rsidRDefault="00D15324" w:rsidP="00E30485">
            <w:pPr>
              <w:pStyle w:val="Bezrazmaka"/>
              <w:jc w:val="center"/>
              <w:rPr>
                <w:b/>
                <w:color w:val="0070C0"/>
                <w:sz w:val="16"/>
                <w:szCs w:val="16"/>
              </w:rPr>
            </w:pPr>
            <w:r w:rsidRPr="0080463B">
              <w:rPr>
                <w:b/>
                <w:color w:val="0070C0"/>
                <w:sz w:val="16"/>
                <w:szCs w:val="16"/>
              </w:rPr>
              <w:lastRenderedPageBreak/>
              <w:t>ТЕХНИЧКА И ДИГИТAЛНА ПИСМЕНОСТ</w:t>
            </w:r>
          </w:p>
        </w:tc>
        <w:tc>
          <w:tcPr>
            <w:tcW w:w="10113" w:type="dxa"/>
            <w:vAlign w:val="center"/>
          </w:tcPr>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Ова област се ослања на усвојена знања ученика из тех-</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ничког</w:t>
            </w:r>
            <w:proofErr w:type="gramEnd"/>
            <w:r w:rsidRPr="00AB4FDD">
              <w:rPr>
                <w:rFonts w:eastAsia="TimesNewRomanPSMT"/>
              </w:rPr>
              <w:t xml:space="preserve"> цртања у претходним разредима. Потребно је упознати и</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оспособити ученике за ортогонално и просторно представљање</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предмета</w:t>
            </w:r>
            <w:proofErr w:type="gramEnd"/>
            <w:r w:rsidRPr="00AB4FDD">
              <w:rPr>
                <w:rFonts w:eastAsia="TimesNewRomanPSMT"/>
              </w:rPr>
              <w:t xml:space="preserve"> и коришћење рачунарских апликација за CAD. У оквиру</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апликације ученици најпре креирају модел користећи 2D приказ</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на</w:t>
            </w:r>
            <w:proofErr w:type="gramEnd"/>
            <w:r w:rsidRPr="00AB4FDD">
              <w:rPr>
                <w:rFonts w:eastAsia="TimesNewRomanPSMT"/>
              </w:rPr>
              <w:t xml:space="preserve"> основу података које читају са техничког цртежа. Коришћењем</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3D модела ученици активирају основне технике дизајна са циљем</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самосталног</w:t>
            </w:r>
            <w:proofErr w:type="gramEnd"/>
            <w:r w:rsidRPr="00AB4FDD">
              <w:rPr>
                <w:rFonts w:eastAsia="TimesNewRomanPSMT"/>
              </w:rPr>
              <w:t xml:space="preserve"> креирања техничког цртежа у складу са стандардима.</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Креирати вежбу у оквиру које ученици анализирају елемент сло-</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женије</w:t>
            </w:r>
            <w:proofErr w:type="gramEnd"/>
            <w:r w:rsidRPr="00AB4FDD">
              <w:rPr>
                <w:rFonts w:eastAsia="TimesNewRomanPSMT"/>
              </w:rPr>
              <w:t xml:space="preserve"> геометрије, израђују модел користећи CAD и рендерују га.</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Ученике треба упознати са наменом основних електронских</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компоненти</w:t>
            </w:r>
            <w:proofErr w:type="gramEnd"/>
            <w:r w:rsidRPr="00AB4FDD">
              <w:rPr>
                <w:rFonts w:eastAsia="TimesNewRomanPSMT"/>
              </w:rPr>
              <w:t xml:space="preserve"> рачунара и осталих ИКТ уређаја. Уколико временски</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оквир дозвољава, ученике упознати и са начином функционисања</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појединих компоненти, али на елементарном нивоу препоручено</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коришћењем</w:t>
            </w:r>
            <w:proofErr w:type="gramEnd"/>
            <w:r w:rsidRPr="00AB4FDD">
              <w:rPr>
                <w:rFonts w:eastAsia="TimesNewRomanPSMT"/>
              </w:rPr>
              <w:t xml:space="preserve"> рачунарских симулација и анимација. Код ученика</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треба развити свест о значају коришћења рачунарске технике у</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апаратима, уређајима и производним процесима и објаснити појам</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lastRenderedPageBreak/>
              <w:t>и</w:t>
            </w:r>
            <w:proofErr w:type="gramEnd"/>
            <w:r w:rsidRPr="00AB4FDD">
              <w:rPr>
                <w:rFonts w:eastAsia="TimesNewRomanPSMT"/>
              </w:rPr>
              <w:t xml:space="preserve"> улогу интерфејса у управљању и контроли. Уколико школа посе-</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дује одговарајућу опрему, реализовати вежбе у којима ће ученици</w:t>
            </w:r>
          </w:p>
          <w:p w:rsidR="00D15324" w:rsidRPr="00AB4FDD" w:rsidRDefault="00D15324" w:rsidP="00E30485">
            <w:pPr>
              <w:autoSpaceDE w:val="0"/>
              <w:autoSpaceDN w:val="0"/>
              <w:adjustRightInd w:val="0"/>
              <w:spacing w:after="0" w:line="240" w:lineRule="auto"/>
              <w:jc w:val="both"/>
              <w:rPr>
                <w:rFonts w:eastAsia="TimesNewRomanPSMT"/>
              </w:rPr>
            </w:pPr>
            <w:r w:rsidRPr="00AB4FDD">
              <w:rPr>
                <w:rFonts w:eastAsia="TimesNewRomanPSMT"/>
              </w:rPr>
              <w:t>управљати моделом користећи рачунар и интерфејс, у супротном</w:t>
            </w:r>
          </w:p>
          <w:p w:rsidR="00D15324" w:rsidRPr="00AB4FDD" w:rsidRDefault="00D15324" w:rsidP="00E30485">
            <w:pPr>
              <w:autoSpaceDE w:val="0"/>
              <w:autoSpaceDN w:val="0"/>
              <w:adjustRightInd w:val="0"/>
              <w:spacing w:after="0" w:line="240" w:lineRule="auto"/>
              <w:jc w:val="both"/>
              <w:rPr>
                <w:rFonts w:eastAsia="TimesNewRomanPSMT"/>
              </w:rPr>
            </w:pPr>
            <w:proofErr w:type="gramStart"/>
            <w:r w:rsidRPr="00AB4FDD">
              <w:rPr>
                <w:rFonts w:eastAsia="TimesNewRomanPSMT"/>
              </w:rPr>
              <w:t>исту</w:t>
            </w:r>
            <w:proofErr w:type="gramEnd"/>
            <w:r w:rsidRPr="00AB4FDD">
              <w:rPr>
                <w:rFonts w:eastAsia="TimesNewRomanPSMT"/>
              </w:rPr>
              <w:t xml:space="preserve"> активност реализујте коришћењем рачунарских симулација.</w:t>
            </w:r>
          </w:p>
          <w:p w:rsidR="00D15324" w:rsidRPr="00051133" w:rsidRDefault="00D15324" w:rsidP="00E30485">
            <w:pPr>
              <w:pStyle w:val="Bezrazmaka"/>
              <w:jc w:val="both"/>
              <w:rPr>
                <w:lang w:val="ru-RU"/>
              </w:rPr>
            </w:pPr>
            <w:r w:rsidRPr="00AB4FDD">
              <w:rPr>
                <w:rFonts w:eastAsia="TimesNewRomanPSMT"/>
              </w:rPr>
              <w:t>Препоручен број часова за реализацију ове области је 18.__</w:t>
            </w:r>
          </w:p>
        </w:tc>
      </w:tr>
      <w:tr w:rsidR="00D15324" w:rsidRPr="00E604F3" w:rsidTr="00E30485">
        <w:tc>
          <w:tcPr>
            <w:tcW w:w="3945" w:type="dxa"/>
            <w:vAlign w:val="center"/>
          </w:tcPr>
          <w:p w:rsidR="00D15324" w:rsidRPr="0080463B" w:rsidRDefault="00D15324" w:rsidP="00E30485">
            <w:pPr>
              <w:pStyle w:val="Bezrazmaka"/>
              <w:jc w:val="center"/>
              <w:rPr>
                <w:b/>
                <w:color w:val="0070C0"/>
                <w:sz w:val="16"/>
                <w:szCs w:val="16"/>
              </w:rPr>
            </w:pPr>
            <w:r w:rsidRPr="0080463B">
              <w:rPr>
                <w:b/>
                <w:color w:val="0070C0"/>
                <w:sz w:val="16"/>
                <w:szCs w:val="16"/>
              </w:rPr>
              <w:lastRenderedPageBreak/>
              <w:t>РЕСУРСИ И ПРОИЗВОДЊА</w:t>
            </w:r>
          </w:p>
        </w:tc>
        <w:tc>
          <w:tcPr>
            <w:tcW w:w="10113" w:type="dxa"/>
            <w:vAlign w:val="center"/>
          </w:tcPr>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Упознати ученике са значајем рационалног коришћења ре-</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сурса</w:t>
            </w:r>
            <w:proofErr w:type="gramEnd"/>
            <w:r w:rsidRPr="00CF7B32">
              <w:rPr>
                <w:rFonts w:eastAsia="TimesNewRomanPSMT"/>
              </w:rPr>
              <w:t xml:space="preserve"> и принципима очувања животне средине. Уколико има мо-</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гућности, организовати посету установи или погону чија је де-</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латност</w:t>
            </w:r>
            <w:proofErr w:type="gramEnd"/>
            <w:r w:rsidRPr="00CF7B32">
              <w:rPr>
                <w:rFonts w:eastAsia="TimesNewRomanPSMT"/>
              </w:rPr>
              <w:t xml:space="preserve"> директно или индиректно везана за наведене принципе.</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Поставити ученицима задатак за самосталан рад у оквиру кога ће</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у свом домаћинству истражити у којој мери и на који начин се они</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остварују</w:t>
            </w:r>
            <w:proofErr w:type="gramEnd"/>
            <w:r w:rsidRPr="00CF7B32">
              <w:rPr>
                <w:rFonts w:eastAsia="TimesNewRomanPSMT"/>
              </w:rPr>
              <w:t>.</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Уз практичне примере и реалне моделе навести ученике да</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закључе који се материјали најчешће користе у машинству и због</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којих</w:t>
            </w:r>
            <w:proofErr w:type="gramEnd"/>
            <w:r w:rsidRPr="00CF7B32">
              <w:rPr>
                <w:rFonts w:eastAsia="TimesNewRomanPSMT"/>
              </w:rPr>
              <w:t xml:space="preserve"> њихових својстава. Демонстрирати правилно коришћење</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прибора</w:t>
            </w:r>
            <w:proofErr w:type="gramEnd"/>
            <w:r w:rsidRPr="00CF7B32">
              <w:rPr>
                <w:rFonts w:eastAsia="TimesNewRomanPSMT"/>
              </w:rPr>
              <w:t xml:space="preserve"> за мерење и контролу у машинству и реализовати прак- тичне вежбе са истима. Објаснити улогу елемената машина и ме-</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ханизама и демонстрирати њихов рад на моделу или путем рачу-</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нарске</w:t>
            </w:r>
            <w:proofErr w:type="gramEnd"/>
            <w:r w:rsidRPr="00CF7B32">
              <w:rPr>
                <w:rFonts w:eastAsia="TimesNewRomanPSMT"/>
              </w:rPr>
              <w:t xml:space="preserve"> симулације. Потребно је увести ученике у карактеристике</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обраде материјала који се користе у машинству, практично демон-</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стрирати операције и реализовати једноставну вежбу водећи ра-</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чуна</w:t>
            </w:r>
            <w:proofErr w:type="gramEnd"/>
            <w:r w:rsidRPr="00CF7B32">
              <w:rPr>
                <w:rFonts w:eastAsia="TimesNewRomanPSMT"/>
              </w:rPr>
              <w:t xml:space="preserve"> о безбедности ученика. Илустровати савремене технологије</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обраде материјала и по могућности организовати посету прои-</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зводном</w:t>
            </w:r>
            <w:proofErr w:type="gramEnd"/>
            <w:r w:rsidRPr="00CF7B32">
              <w:rPr>
                <w:rFonts w:eastAsia="TimesNewRomanPSMT"/>
              </w:rPr>
              <w:t xml:space="preserve"> погону који их користи. Упознати ученике са савременим</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производним машинама у машинској индустрији и значајем њихо-</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ве</w:t>
            </w:r>
            <w:proofErr w:type="gramEnd"/>
            <w:r w:rsidRPr="00CF7B32">
              <w:rPr>
                <w:rFonts w:eastAsia="TimesNewRomanPSMT"/>
              </w:rPr>
              <w:t xml:space="preserve"> примене у појединачној и серијској производњи.</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Увести појам роботике и објаснити њен значај у савременој</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индустрији</w:t>
            </w:r>
            <w:proofErr w:type="gramEnd"/>
            <w:r w:rsidRPr="00CF7B32">
              <w:rPr>
                <w:rFonts w:eastAsia="TimesNewRomanPSMT"/>
              </w:rPr>
              <w:t>. Уколико постоји могућност, демонстрирати рад школ-</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ског</w:t>
            </w:r>
            <w:proofErr w:type="gramEnd"/>
            <w:r w:rsidRPr="00CF7B32">
              <w:rPr>
                <w:rFonts w:eastAsia="TimesNewRomanPSMT"/>
              </w:rPr>
              <w:t xml:space="preserve"> робота или користити рачунарску симулацију. Упознати уче-</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нике</w:t>
            </w:r>
            <w:proofErr w:type="gramEnd"/>
            <w:r w:rsidRPr="00CF7B32">
              <w:rPr>
                <w:rFonts w:eastAsia="TimesNewRomanPSMT"/>
              </w:rPr>
              <w:t xml:space="preserve"> са основама конструкције робота и улогом појединих делова.</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Роботику повезати са наставним садржајима као што су информа-</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тичка технологија, машине и механизми, енергетика и технологија</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обраде</w:t>
            </w:r>
            <w:proofErr w:type="gramEnd"/>
            <w:r w:rsidRPr="00CF7B32">
              <w:rPr>
                <w:rFonts w:eastAsia="TimesNewRomanPSMT"/>
              </w:rPr>
              <w:t xml:space="preserve"> материјала. Реализацију ових садржаја урадити уз корела-</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цију</w:t>
            </w:r>
            <w:proofErr w:type="gramEnd"/>
            <w:r w:rsidRPr="00CF7B32">
              <w:rPr>
                <w:rFonts w:eastAsia="TimesNewRomanPSMT"/>
              </w:rPr>
              <w:t xml:space="preserve"> са наставом Информатике и рачунарства.</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lastRenderedPageBreak/>
              <w:t>Ученицима представити класификацију погонских машина –</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мотора и илустровати њихову примену на практичним примерима</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из</w:t>
            </w:r>
            <w:proofErr w:type="gramEnd"/>
            <w:r w:rsidRPr="00CF7B32">
              <w:rPr>
                <w:rFonts w:eastAsia="TimesNewRomanPSMT"/>
              </w:rPr>
              <w:t xml:space="preserve"> учениковог окружења.</w:t>
            </w:r>
          </w:p>
          <w:p w:rsidR="00D15324" w:rsidRPr="00051133" w:rsidRDefault="00D15324" w:rsidP="00E30485">
            <w:pPr>
              <w:pStyle w:val="Bezrazmaka"/>
              <w:jc w:val="both"/>
              <w:rPr>
                <w:lang w:val="ru-RU"/>
              </w:rPr>
            </w:pPr>
            <w:r w:rsidRPr="00CF7B32">
              <w:rPr>
                <w:rFonts w:eastAsia="TimesNewRomanPSMT"/>
              </w:rPr>
              <w:t>Препоручен број часова за реализацију ове области је 20.</w:t>
            </w:r>
          </w:p>
        </w:tc>
      </w:tr>
      <w:tr w:rsidR="00D15324" w:rsidRPr="00E604F3" w:rsidTr="00E30485">
        <w:tc>
          <w:tcPr>
            <w:tcW w:w="3945" w:type="dxa"/>
            <w:vAlign w:val="center"/>
          </w:tcPr>
          <w:p w:rsidR="00D15324" w:rsidRPr="0080463B" w:rsidRDefault="00D15324" w:rsidP="00E30485">
            <w:pPr>
              <w:pStyle w:val="Bezrazmaka"/>
              <w:jc w:val="center"/>
              <w:rPr>
                <w:b/>
                <w:color w:val="0070C0"/>
                <w:sz w:val="16"/>
                <w:szCs w:val="16"/>
              </w:rPr>
            </w:pPr>
            <w:r w:rsidRPr="0080463B">
              <w:rPr>
                <w:b/>
                <w:color w:val="0070C0"/>
                <w:sz w:val="16"/>
                <w:szCs w:val="16"/>
              </w:rPr>
              <w:lastRenderedPageBreak/>
              <w:t>КОНСТРУКТОРСКО МОДЕЛОВАЊЕ</w:t>
            </w:r>
          </w:p>
        </w:tc>
        <w:tc>
          <w:tcPr>
            <w:tcW w:w="10113" w:type="dxa"/>
            <w:vAlign w:val="center"/>
          </w:tcPr>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У овом делу програма ученици кроз практичан рад примењу-</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ју</w:t>
            </w:r>
            <w:proofErr w:type="gramEnd"/>
            <w:r w:rsidRPr="00CF7B32">
              <w:rPr>
                <w:rFonts w:eastAsia="TimesNewRomanPSMT"/>
              </w:rPr>
              <w:t xml:space="preserve"> претходно стечена знања и вештине. Садржаје треба реализова-</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ти кроз ученичке пројекте, од графичког представљања замисли,</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преко планирања, извршавања радних операција, маркетинга до</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процене</w:t>
            </w:r>
            <w:proofErr w:type="gramEnd"/>
            <w:r w:rsidRPr="00CF7B32">
              <w:rPr>
                <w:rFonts w:eastAsia="TimesNewRomanPSMT"/>
              </w:rPr>
              <w:t xml:space="preserve"> и вредновања. Наставити са алгоритамским приступом у</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конструкторском моделовању посебно у приступу развоја технич-</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ког</w:t>
            </w:r>
            <w:proofErr w:type="gramEnd"/>
            <w:r w:rsidRPr="00CF7B32">
              <w:rPr>
                <w:rFonts w:eastAsia="TimesNewRomanPSMT"/>
              </w:rPr>
              <w:t xml:space="preserve"> стваралаштва – oд идеје до реализације.</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Ова тема се односи на израду модела разних машина и уре-</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ђаја који су засновани на основним елементима и принципима</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рада машина и механизама (елементима за везу, за пренос снаге и</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кретања</w:t>
            </w:r>
            <w:proofErr w:type="gramEnd"/>
            <w:r w:rsidRPr="00CF7B32">
              <w:rPr>
                <w:rFonts w:eastAsia="TimesNewRomanPSMT"/>
              </w:rPr>
              <w:t>, специјални елементи). То се односи на моделовање прои-</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зводних машина, саобраћајних средстава, транспортних машина и</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уређаја</w:t>
            </w:r>
            <w:proofErr w:type="gramEnd"/>
            <w:r w:rsidRPr="00CF7B32">
              <w:rPr>
                <w:rFonts w:eastAsia="TimesNewRomanPSMT"/>
              </w:rPr>
              <w:t>, претварача енергије и др.</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Један од аспекта употребе рачунара и периферних уређаја је</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и у функцији управљања техничким системима и процесима (ин-</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терфејс</w:t>
            </w:r>
            <w:proofErr w:type="gramEnd"/>
            <w:r w:rsidRPr="00CF7B32">
              <w:rPr>
                <w:rFonts w:eastAsia="TimesNewRomanPSMT"/>
              </w:rPr>
              <w:t xml:space="preserve"> – систем веза са рачунаром) и конструкцијом робота. Реа-</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лизацију ових садржаја урадити уз корелацију са наставом Инфор-</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матике</w:t>
            </w:r>
            <w:proofErr w:type="gramEnd"/>
            <w:r w:rsidRPr="00CF7B32">
              <w:rPr>
                <w:rFonts w:eastAsia="TimesNewRomanPSMT"/>
              </w:rPr>
              <w:t xml:space="preserve"> и рачунарства.</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Пошто се ученици слободно опредељују за одређену актив-</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ност у оквиру дате теме, један од корака ка дефинисању свога</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пројекта је проналажење информација, стварање идеје и дефини-</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сање</w:t>
            </w:r>
            <w:proofErr w:type="gramEnd"/>
            <w:r w:rsidRPr="00CF7B32">
              <w:rPr>
                <w:rFonts w:eastAsia="TimesNewRomanPSMT"/>
              </w:rPr>
              <w:t xml:space="preserve"> задатка. Потребно је да ученици користе податке из разли-</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читих извора, самостално проналазе информације о условима,</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потребама</w:t>
            </w:r>
            <w:proofErr w:type="gramEnd"/>
            <w:r w:rsidRPr="00CF7B32">
              <w:rPr>
                <w:rFonts w:eastAsia="TimesNewRomanPSMT"/>
              </w:rPr>
              <w:t xml:space="preserve"> и начину реализације макете/модела користећи ИКТ иадекватну литературу. Исто тако, мора се водити рачуна о принци-</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пу економичног искоришћења материјала и рационалног одабира</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алата и машина, примењујући процедуре у складу са принципима</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безбедности</w:t>
            </w:r>
            <w:proofErr w:type="gramEnd"/>
            <w:r w:rsidRPr="00CF7B32">
              <w:rPr>
                <w:rFonts w:eastAsia="TimesNewRomanPSMT"/>
              </w:rPr>
              <w:t xml:space="preserve"> на раду. У пројекат се може укључити и више учени-</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ка (тимски рад) уколико је рад сложенији, односно ако се ученици</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за</w:t>
            </w:r>
            <w:proofErr w:type="gramEnd"/>
            <w:r w:rsidRPr="00CF7B32">
              <w:rPr>
                <w:rFonts w:eastAsia="TimesNewRomanPSMT"/>
              </w:rPr>
              <w:t xml:space="preserve"> такав вид сарадње одлуче. У сврху боље координације чланова</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lastRenderedPageBreak/>
              <w:t>тима треба упутити ученике на употребу електронске коресподен-</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ције</w:t>
            </w:r>
            <w:proofErr w:type="gramEnd"/>
            <w:r w:rsidRPr="00CF7B32">
              <w:rPr>
                <w:rFonts w:eastAsia="TimesNewRomanPSMT"/>
              </w:rPr>
              <w:t xml:space="preserve"> са циљем унапређења рада на реализацији пројекта.</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Избор модула активности прилагодити постојећим условима</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рада</w:t>
            </w:r>
            <w:proofErr w:type="gramEnd"/>
            <w:r w:rsidRPr="00CF7B32">
              <w:rPr>
                <w:rFonts w:eastAsia="TimesNewRomanPSMT"/>
              </w:rPr>
              <w:t xml:space="preserve"> тј. опремљености кабинета за технику и технологију алатима</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и</w:t>
            </w:r>
            <w:proofErr w:type="gramEnd"/>
            <w:r w:rsidRPr="00CF7B32">
              <w:rPr>
                <w:rFonts w:eastAsia="TimesNewRomanPSMT"/>
              </w:rPr>
              <w:t xml:space="preserve"> материјалом.</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Приликом израде техничке документације изабраног модела,</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ручно или уз помоћ рачунарских апликација, примењивати нау-</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чено: просторно приказивање предмета, ортогонално пројектова-</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ње</w:t>
            </w:r>
            <w:proofErr w:type="gramEnd"/>
            <w:r w:rsidRPr="00CF7B32">
              <w:rPr>
                <w:rFonts w:eastAsia="TimesNewRomanPSMT"/>
              </w:rPr>
              <w:t xml:space="preserve"> као и специфичности техничког цртања у области машинства.</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Треба настојати да се остварује континуитет информатичке писме-</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ности с циљем да ученици науче да користе рачунар за цртање и</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израду</w:t>
            </w:r>
            <w:proofErr w:type="gramEnd"/>
            <w:r w:rsidRPr="00CF7B32">
              <w:rPr>
                <w:rFonts w:eastAsia="TimesNewRomanPSMT"/>
              </w:rPr>
              <w:t xml:space="preserve"> презентација.</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По завршетку радова треба организовати представљање иде-</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је</w:t>
            </w:r>
            <w:proofErr w:type="gramEnd"/>
            <w:r w:rsidRPr="00CF7B32">
              <w:rPr>
                <w:rFonts w:eastAsia="TimesNewRomanPSMT"/>
              </w:rPr>
              <w:t xml:space="preserve"> од које се пошло, поступака израде и готовог производа. У овој</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етапи се врши и процена сопственог рада и рада других на основу</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постављених критеријума (уредност, систематичност, залагање,</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самоиницијативност</w:t>
            </w:r>
            <w:proofErr w:type="gramEnd"/>
            <w:r w:rsidRPr="00CF7B32">
              <w:rPr>
                <w:rFonts w:eastAsia="TimesNewRomanPSMT"/>
              </w:rPr>
              <w:t>, креативност и др.).</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На основу утрошеног материјала, енергије и рада реализато-</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ри (појединац или тим) треба да искажу оквирне цене трошкова и</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вредност</w:t>
            </w:r>
            <w:proofErr w:type="gramEnd"/>
            <w:r w:rsidRPr="00CF7B32">
              <w:rPr>
                <w:rFonts w:eastAsia="TimesNewRomanPSMT"/>
              </w:rPr>
              <w:t xml:space="preserve"> израђеног модела. У складу са предузетничким аспекти-</w:t>
            </w:r>
          </w:p>
          <w:p w:rsidR="00D15324" w:rsidRPr="00CF7B32" w:rsidRDefault="00D15324" w:rsidP="00E30485">
            <w:pPr>
              <w:autoSpaceDE w:val="0"/>
              <w:autoSpaceDN w:val="0"/>
              <w:adjustRightInd w:val="0"/>
              <w:spacing w:after="0" w:line="240" w:lineRule="auto"/>
              <w:jc w:val="both"/>
              <w:rPr>
                <w:rFonts w:eastAsia="TimesNewRomanPSMT"/>
              </w:rPr>
            </w:pPr>
            <w:r w:rsidRPr="00CF7B32">
              <w:rPr>
                <w:rFonts w:eastAsia="TimesNewRomanPSMT"/>
              </w:rPr>
              <w:t>ма, реализатори треба да израде и одговарајуће материјале за ре-</w:t>
            </w:r>
          </w:p>
          <w:p w:rsidR="00D15324" w:rsidRPr="00CF7B32" w:rsidRDefault="00D15324" w:rsidP="00E30485">
            <w:pPr>
              <w:autoSpaceDE w:val="0"/>
              <w:autoSpaceDN w:val="0"/>
              <w:adjustRightInd w:val="0"/>
              <w:spacing w:after="0" w:line="240" w:lineRule="auto"/>
              <w:jc w:val="both"/>
              <w:rPr>
                <w:rFonts w:eastAsia="TimesNewRomanPSMT"/>
              </w:rPr>
            </w:pPr>
            <w:proofErr w:type="gramStart"/>
            <w:r w:rsidRPr="00CF7B32">
              <w:rPr>
                <w:rFonts w:eastAsia="TimesNewRomanPSMT"/>
              </w:rPr>
              <w:t>кламе</w:t>
            </w:r>
            <w:proofErr w:type="gramEnd"/>
            <w:r w:rsidRPr="00CF7B32">
              <w:rPr>
                <w:rFonts w:eastAsia="TimesNewRomanPSMT"/>
              </w:rPr>
              <w:t xml:space="preserve"> за израђени производ.</w:t>
            </w:r>
          </w:p>
          <w:p w:rsidR="00D15324" w:rsidRPr="00051133" w:rsidRDefault="00D15324" w:rsidP="00E30485">
            <w:pPr>
              <w:pStyle w:val="Bezrazmaka"/>
              <w:jc w:val="both"/>
              <w:rPr>
                <w:lang w:val="ru-RU"/>
              </w:rPr>
            </w:pPr>
            <w:r w:rsidRPr="00CF7B32">
              <w:rPr>
                <w:rFonts w:eastAsia="TimesNewRomanPSMT"/>
              </w:rPr>
              <w:t>Препоручен број часова за реализацију ове области је 22.__</w:t>
            </w:r>
          </w:p>
        </w:tc>
      </w:tr>
    </w:tbl>
    <w:p w:rsidR="00D15324" w:rsidRPr="001744FE" w:rsidRDefault="00D15324" w:rsidP="00D15324"/>
    <w:p w:rsidR="00D15324" w:rsidRDefault="00D15324" w:rsidP="00D15324">
      <w:pPr>
        <w:rPr>
          <w:b/>
          <w:color w:val="0070C0"/>
          <w:sz w:val="28"/>
          <w:szCs w:val="28"/>
        </w:rPr>
      </w:pPr>
      <w:bookmarkStart w:id="0" w:name="_GoBack"/>
      <w:bookmarkEnd w:id="0"/>
    </w:p>
    <w:p w:rsidR="00D15324" w:rsidRDefault="00D15324" w:rsidP="00D15324">
      <w:pPr>
        <w:rPr>
          <w:b/>
          <w:color w:val="0070C0"/>
          <w:sz w:val="28"/>
          <w:szCs w:val="28"/>
        </w:rPr>
      </w:pPr>
    </w:p>
    <w:p w:rsidR="00D15324" w:rsidRDefault="00D15324" w:rsidP="00D15324">
      <w:pPr>
        <w:rPr>
          <w:b/>
          <w:color w:val="0070C0"/>
          <w:sz w:val="28"/>
          <w:szCs w:val="28"/>
        </w:rPr>
      </w:pPr>
    </w:p>
    <w:p w:rsidR="00D15324" w:rsidRDefault="00D15324" w:rsidP="00D15324">
      <w:pPr>
        <w:rPr>
          <w:b/>
          <w:color w:val="0070C0"/>
          <w:sz w:val="28"/>
          <w:szCs w:val="28"/>
        </w:rPr>
      </w:pPr>
    </w:p>
    <w:p w:rsidR="00D15324" w:rsidRPr="00D15324" w:rsidRDefault="00D15324" w:rsidP="00D15324">
      <w:pPr>
        <w:rPr>
          <w:b/>
          <w:color w:val="0070C0"/>
          <w:sz w:val="28"/>
          <w:szCs w:val="28"/>
        </w:rPr>
      </w:pPr>
      <w:r>
        <w:rPr>
          <w:b/>
          <w:color w:val="0070C0"/>
          <w:sz w:val="28"/>
          <w:szCs w:val="28"/>
        </w:rPr>
        <w:lastRenderedPageBreak/>
        <w:t>Предмет</w:t>
      </w:r>
      <w:proofErr w:type="gramStart"/>
      <w:r>
        <w:rPr>
          <w:b/>
          <w:color w:val="0070C0"/>
          <w:sz w:val="28"/>
          <w:szCs w:val="28"/>
        </w:rPr>
        <w:t>: :</w:t>
      </w:r>
      <w:proofErr w:type="gramEnd"/>
      <w:r>
        <w:rPr>
          <w:b/>
          <w:color w:val="0070C0"/>
          <w:sz w:val="28"/>
          <w:szCs w:val="28"/>
        </w:rPr>
        <w:t xml:space="preserve"> </w:t>
      </w:r>
      <w:r w:rsidRPr="00B21B5A">
        <w:rPr>
          <w:b/>
          <w:color w:val="0070C0"/>
          <w:sz w:val="28"/>
          <w:szCs w:val="28"/>
        </w:rPr>
        <w:t xml:space="preserve">ИНФОРМАТИКА И  РАЧУНАРСТВО  </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9272"/>
      </w:tblGrid>
      <w:tr w:rsidR="00D15324" w:rsidRPr="00A812BC" w:rsidTr="00E30485">
        <w:tc>
          <w:tcPr>
            <w:tcW w:w="2356" w:type="dxa"/>
            <w:vMerge w:val="restart"/>
            <w:vAlign w:val="center"/>
          </w:tcPr>
          <w:p w:rsidR="00D15324" w:rsidRPr="00A812BC" w:rsidRDefault="00D15324" w:rsidP="00E30485">
            <w:pPr>
              <w:spacing w:after="0" w:line="240" w:lineRule="auto"/>
              <w:rPr>
                <w:b/>
                <w:color w:val="0070C0"/>
              </w:rPr>
            </w:pPr>
            <w:r w:rsidRPr="00A812BC">
              <w:rPr>
                <w:b/>
                <w:color w:val="0070C0"/>
              </w:rPr>
              <w:t>ФОНД ЧАСОВА</w:t>
            </w:r>
          </w:p>
        </w:tc>
        <w:tc>
          <w:tcPr>
            <w:tcW w:w="2430" w:type="dxa"/>
            <w:vAlign w:val="center"/>
          </w:tcPr>
          <w:p w:rsidR="00D15324" w:rsidRPr="00A812BC" w:rsidRDefault="00D15324" w:rsidP="00E30485">
            <w:pPr>
              <w:spacing w:after="0" w:line="240" w:lineRule="auto"/>
              <w:jc w:val="center"/>
            </w:pPr>
            <w:r w:rsidRPr="00A812BC">
              <w:t>недељно</w:t>
            </w:r>
          </w:p>
        </w:tc>
        <w:tc>
          <w:tcPr>
            <w:tcW w:w="9272" w:type="dxa"/>
          </w:tcPr>
          <w:p w:rsidR="00D15324" w:rsidRPr="00A812BC" w:rsidRDefault="00D15324" w:rsidP="00E30485">
            <w:pPr>
              <w:spacing w:after="0" w:line="240" w:lineRule="auto"/>
            </w:pPr>
            <w:r>
              <w:t>1</w:t>
            </w:r>
          </w:p>
        </w:tc>
      </w:tr>
      <w:tr w:rsidR="00D15324" w:rsidRPr="00A812BC" w:rsidTr="00E30485">
        <w:tc>
          <w:tcPr>
            <w:tcW w:w="2356" w:type="dxa"/>
            <w:vMerge/>
          </w:tcPr>
          <w:p w:rsidR="00D15324" w:rsidRPr="00A812BC" w:rsidRDefault="00D15324" w:rsidP="00E30485">
            <w:pPr>
              <w:spacing w:after="0" w:line="240" w:lineRule="auto"/>
              <w:rPr>
                <w:b/>
                <w:color w:val="0070C0"/>
              </w:rPr>
            </w:pPr>
          </w:p>
        </w:tc>
        <w:tc>
          <w:tcPr>
            <w:tcW w:w="2430" w:type="dxa"/>
            <w:vAlign w:val="center"/>
          </w:tcPr>
          <w:p w:rsidR="00D15324" w:rsidRPr="00A812BC" w:rsidRDefault="00D15324" w:rsidP="00E30485">
            <w:pPr>
              <w:spacing w:after="0" w:line="240" w:lineRule="auto"/>
              <w:jc w:val="center"/>
            </w:pPr>
            <w:r w:rsidRPr="00A812BC">
              <w:t>годишње</w:t>
            </w:r>
          </w:p>
        </w:tc>
        <w:tc>
          <w:tcPr>
            <w:tcW w:w="9272" w:type="dxa"/>
          </w:tcPr>
          <w:p w:rsidR="00D15324" w:rsidRPr="00A812BC" w:rsidRDefault="00D15324" w:rsidP="00E30485">
            <w:pPr>
              <w:spacing w:after="0" w:line="240" w:lineRule="auto"/>
            </w:pPr>
            <w:r>
              <w:t>36</w:t>
            </w:r>
          </w:p>
        </w:tc>
      </w:tr>
      <w:tr w:rsidR="00D15324" w:rsidRPr="00A812BC" w:rsidTr="00E30485">
        <w:trPr>
          <w:trHeight w:val="510"/>
        </w:trPr>
        <w:tc>
          <w:tcPr>
            <w:tcW w:w="2356" w:type="dxa"/>
            <w:vAlign w:val="center"/>
          </w:tcPr>
          <w:p w:rsidR="00D15324" w:rsidRPr="00E55E79" w:rsidRDefault="00D15324" w:rsidP="00E30485">
            <w:pPr>
              <w:spacing w:after="0" w:line="240" w:lineRule="auto"/>
              <w:rPr>
                <w:b/>
                <w:color w:val="0070C0"/>
              </w:rPr>
            </w:pPr>
            <w:r w:rsidRPr="00A812BC">
              <w:rPr>
                <w:b/>
                <w:color w:val="0070C0"/>
              </w:rPr>
              <w:t>ЦИЉ</w:t>
            </w:r>
          </w:p>
        </w:tc>
        <w:tc>
          <w:tcPr>
            <w:tcW w:w="11702" w:type="dxa"/>
            <w:gridSpan w:val="2"/>
          </w:tcPr>
          <w:p w:rsidR="00D15324" w:rsidRDefault="00D15324" w:rsidP="00E30485">
            <w:pPr>
              <w:spacing w:line="240" w:lineRule="auto"/>
              <w:jc w:val="both"/>
              <w:rPr>
                <w:rFonts w:eastAsia="Times New Roman"/>
                <w:b/>
              </w:rPr>
            </w:pPr>
            <w:r w:rsidRPr="00025D77">
              <w:rPr>
                <w:rFonts w:eastAsia="Times New Roman"/>
                <w:b/>
              </w:rPr>
              <w:t>Циљ</w:t>
            </w:r>
            <w:r>
              <w:rPr>
                <w:rFonts w:eastAsia="Times New Roman"/>
              </w:rPr>
              <w:t xml:space="preserve"> учења И</w:t>
            </w:r>
            <w:r w:rsidRPr="00025D77">
              <w:rPr>
                <w:rFonts w:eastAsia="Times New Roman"/>
              </w:rPr>
              <w:t>нформатике и рачунарства</w:t>
            </w:r>
            <w:r>
              <w:rPr>
                <w:rFonts w:eastAsia="Times New Roman"/>
              </w:rPr>
              <w:t xml:space="preserve"> је оспособљавање ученика за управљање информацијама, безбедну комуникацију у дигиталном окружењу, креирање дигиталних садржаја и рачунарских програма за решавање различитих проблема у друштву које се развојем дигиталних технологија брзо мења.</w:t>
            </w:r>
          </w:p>
        </w:tc>
      </w:tr>
    </w:tbl>
    <w:p w:rsidR="00D15324" w:rsidRDefault="00D15324" w:rsidP="00D15324">
      <w:pPr>
        <w:rPr>
          <w:b/>
          <w:color w:val="0070C0"/>
          <w:sz w:val="28"/>
          <w:szCs w:val="28"/>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4"/>
        <w:gridCol w:w="5564"/>
        <w:gridCol w:w="6480"/>
      </w:tblGrid>
      <w:tr w:rsidR="00D15324" w:rsidRPr="00CC2045" w:rsidTr="00E30485">
        <w:tc>
          <w:tcPr>
            <w:tcW w:w="2014" w:type="dxa"/>
            <w:vAlign w:val="center"/>
          </w:tcPr>
          <w:p w:rsidR="00D15324" w:rsidRPr="00CC2045" w:rsidRDefault="00D15324" w:rsidP="00E30485">
            <w:pPr>
              <w:spacing w:after="0" w:line="240" w:lineRule="auto"/>
              <w:jc w:val="center"/>
              <w:rPr>
                <w:b/>
                <w:color w:val="0070C0"/>
              </w:rPr>
            </w:pPr>
            <w:r w:rsidRPr="00CC2045">
              <w:rPr>
                <w:b/>
                <w:color w:val="0070C0"/>
              </w:rPr>
              <w:t>ОБЛАСТ</w:t>
            </w:r>
            <w:r>
              <w:rPr>
                <w:b/>
                <w:color w:val="0070C0"/>
              </w:rPr>
              <w:t>/ТЕМА</w:t>
            </w:r>
          </w:p>
        </w:tc>
        <w:tc>
          <w:tcPr>
            <w:tcW w:w="5564" w:type="dxa"/>
            <w:vAlign w:val="center"/>
          </w:tcPr>
          <w:p w:rsidR="00D15324" w:rsidRPr="00CC2045" w:rsidRDefault="00D15324" w:rsidP="00E30485">
            <w:pPr>
              <w:spacing w:after="0" w:line="240" w:lineRule="auto"/>
              <w:jc w:val="center"/>
              <w:rPr>
                <w:b/>
                <w:color w:val="0070C0"/>
              </w:rPr>
            </w:pPr>
            <w:r w:rsidRPr="00CC2045">
              <w:rPr>
                <w:b/>
                <w:color w:val="0070C0"/>
              </w:rPr>
              <w:t>САДРЖАЈИ ПРОГРАМА</w:t>
            </w:r>
          </w:p>
        </w:tc>
        <w:tc>
          <w:tcPr>
            <w:tcW w:w="6480" w:type="dxa"/>
            <w:vAlign w:val="center"/>
          </w:tcPr>
          <w:p w:rsidR="00D15324" w:rsidRDefault="00D15324" w:rsidP="00E30485">
            <w:pPr>
              <w:spacing w:after="0" w:line="240" w:lineRule="auto"/>
              <w:jc w:val="center"/>
              <w:rPr>
                <w:b/>
                <w:color w:val="0070C0"/>
              </w:rPr>
            </w:pPr>
            <w:r w:rsidRPr="00CC2045">
              <w:rPr>
                <w:b/>
                <w:color w:val="0070C0"/>
              </w:rPr>
              <w:t>ИСХОДИ</w:t>
            </w:r>
          </w:p>
          <w:p w:rsidR="00D15324" w:rsidRPr="00CC2045" w:rsidRDefault="00D15324" w:rsidP="00E30485">
            <w:pPr>
              <w:spacing w:after="0" w:line="240" w:lineRule="auto"/>
              <w:jc w:val="center"/>
              <w:rPr>
                <w:b/>
                <w:color w:val="0070C0"/>
              </w:rPr>
            </w:pPr>
            <w:r w:rsidRPr="006426C6">
              <w:rPr>
                <w:lang w:val="ru-RU"/>
              </w:rPr>
              <w:t>По завршеној области/теми ученик ће бити у стању да:</w:t>
            </w:r>
          </w:p>
        </w:tc>
      </w:tr>
      <w:tr w:rsidR="00D15324" w:rsidRPr="00CC2045" w:rsidTr="00E30485">
        <w:tc>
          <w:tcPr>
            <w:tcW w:w="2014" w:type="dxa"/>
            <w:vAlign w:val="center"/>
          </w:tcPr>
          <w:p w:rsidR="00D15324" w:rsidRPr="001744FE" w:rsidRDefault="00D15324" w:rsidP="00E30485">
            <w:pPr>
              <w:spacing w:after="0" w:line="240" w:lineRule="auto"/>
              <w:jc w:val="center"/>
              <w:rPr>
                <w:b/>
                <w:i/>
                <w:color w:val="0070C0"/>
              </w:rPr>
            </w:pPr>
            <w:r>
              <w:rPr>
                <w:rFonts w:eastAsia="Times New Roman"/>
                <w:b/>
              </w:rPr>
              <w:t>ИКТ</w:t>
            </w:r>
          </w:p>
        </w:tc>
        <w:tc>
          <w:tcPr>
            <w:tcW w:w="5564" w:type="dxa"/>
          </w:tcPr>
          <w:p w:rsidR="00D15324" w:rsidRPr="00845E0D" w:rsidRDefault="00D15324" w:rsidP="00E3048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eastAsia="Times New Roman"/>
                <w:color w:val="000000"/>
              </w:rPr>
            </w:pPr>
            <w:r w:rsidRPr="00845E0D">
              <w:rPr>
                <w:rFonts w:eastAsia="Times New Roman"/>
                <w:color w:val="000000"/>
              </w:rPr>
              <w:t>Обележавање логичке структуре и генерисање прегледа садржаја текстуалног документа.</w:t>
            </w:r>
          </w:p>
          <w:p w:rsidR="00D15324" w:rsidRPr="00845E0D" w:rsidRDefault="00D15324" w:rsidP="00E3048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eastAsia="Times New Roman"/>
                <w:color w:val="000000"/>
              </w:rPr>
            </w:pPr>
            <w:r w:rsidRPr="00845E0D">
              <w:rPr>
                <w:rFonts w:eastAsia="Times New Roman"/>
                <w:color w:val="000000"/>
              </w:rPr>
              <w:t>Карактеристике рачунарске графике (пиксел, резолуција, RGB и CMYK модели приказа боја, растерска и векторска графика).</w:t>
            </w:r>
          </w:p>
          <w:p w:rsidR="00D15324" w:rsidRPr="00845E0D" w:rsidRDefault="00D15324" w:rsidP="00E3048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eastAsia="Times New Roman"/>
                <w:color w:val="000000"/>
              </w:rPr>
            </w:pPr>
            <w:r w:rsidRPr="00845E0D">
              <w:rPr>
                <w:rFonts w:eastAsia="Times New Roman"/>
                <w:color w:val="000000"/>
              </w:rPr>
              <w:t>Рад у програму за растерску графику.</w:t>
            </w:r>
          </w:p>
          <w:p w:rsidR="00D15324" w:rsidRPr="00845E0D" w:rsidRDefault="00D15324" w:rsidP="00E3048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eastAsia="Times New Roman"/>
                <w:color w:val="000000"/>
              </w:rPr>
            </w:pPr>
            <w:r w:rsidRPr="00845E0D">
              <w:rPr>
                <w:rFonts w:eastAsia="Times New Roman"/>
                <w:color w:val="000000"/>
              </w:rPr>
              <w:t>Рад у програму за векторску графику.</w:t>
            </w:r>
          </w:p>
          <w:p w:rsidR="00D15324" w:rsidRPr="00845E0D" w:rsidRDefault="00D15324" w:rsidP="00E3048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eastAsia="Times New Roman"/>
                <w:color w:val="000000"/>
              </w:rPr>
            </w:pPr>
            <w:r w:rsidRPr="00845E0D">
              <w:rPr>
                <w:rFonts w:eastAsia="Times New Roman"/>
                <w:color w:val="000000"/>
              </w:rPr>
              <w:t>Израда гиф анимација.</w:t>
            </w:r>
          </w:p>
          <w:p w:rsidR="00D15324" w:rsidRPr="00845E0D" w:rsidRDefault="00D15324" w:rsidP="00E3048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eastAsia="Times New Roman"/>
                <w:color w:val="000000"/>
              </w:rPr>
            </w:pPr>
            <w:r w:rsidRPr="00845E0D">
              <w:rPr>
                <w:rFonts w:eastAsia="Times New Roman"/>
                <w:color w:val="000000"/>
              </w:rPr>
              <w:t>Коришћење алата за снимање екрана.</w:t>
            </w:r>
          </w:p>
          <w:p w:rsidR="00D15324" w:rsidRPr="001744FE" w:rsidRDefault="00D15324" w:rsidP="00E30485">
            <w:pPr>
              <w:jc w:val="center"/>
              <w:rPr>
                <w:b/>
                <w:i/>
                <w:lang w:val="sr-Cyrl-BA"/>
              </w:rPr>
            </w:pPr>
          </w:p>
        </w:tc>
        <w:tc>
          <w:tcPr>
            <w:tcW w:w="6480" w:type="dxa"/>
          </w:tcPr>
          <w:p w:rsidR="00D15324" w:rsidRPr="00845E0D" w:rsidRDefault="00D15324" w:rsidP="00E30485">
            <w:pPr>
              <w:numPr>
                <w:ilvl w:val="0"/>
                <w:numId w:val="1"/>
              </w:numPr>
              <w:spacing w:after="0" w:line="240" w:lineRule="auto"/>
              <w:ind w:left="270" w:hanging="270"/>
              <w:rPr>
                <w:rFonts w:ascii="Arial" w:eastAsia="Arial" w:hAnsi="Arial" w:cs="Arial"/>
                <w:color w:val="000000"/>
              </w:rPr>
            </w:pPr>
            <w:r w:rsidRPr="00845E0D">
              <w:rPr>
                <w:rFonts w:eastAsia="Times New Roman"/>
                <w:color w:val="000000"/>
              </w:rPr>
              <w:t>разликује визуелну презентацију и логичку структуру текста;</w:t>
            </w:r>
          </w:p>
          <w:p w:rsidR="00D15324" w:rsidRPr="00845E0D" w:rsidRDefault="00D15324" w:rsidP="00E30485">
            <w:pPr>
              <w:numPr>
                <w:ilvl w:val="0"/>
                <w:numId w:val="1"/>
              </w:numPr>
              <w:spacing w:after="0" w:line="240" w:lineRule="auto"/>
              <w:ind w:left="270" w:hanging="270"/>
              <w:rPr>
                <w:rFonts w:ascii="Arial" w:eastAsia="Arial" w:hAnsi="Arial" w:cs="Arial"/>
                <w:color w:val="000000"/>
              </w:rPr>
            </w:pPr>
            <w:r w:rsidRPr="00845E0D">
              <w:rPr>
                <w:rFonts w:eastAsia="Times New Roman"/>
                <w:color w:val="000000"/>
              </w:rPr>
              <w:t>користи алате за стилско обликовање документа и креирање прегледа садржаја у програму за обраду текста;</w:t>
            </w:r>
          </w:p>
          <w:p w:rsidR="00D15324" w:rsidRPr="00845E0D" w:rsidRDefault="00D15324" w:rsidP="00E30485">
            <w:pPr>
              <w:numPr>
                <w:ilvl w:val="0"/>
                <w:numId w:val="1"/>
              </w:numPr>
              <w:pBdr>
                <w:top w:val="nil"/>
                <w:left w:val="nil"/>
                <w:bottom w:val="nil"/>
                <w:right w:val="nil"/>
                <w:between w:val="nil"/>
              </w:pBdr>
              <w:spacing w:after="0" w:line="240" w:lineRule="auto"/>
              <w:ind w:left="270" w:hanging="270"/>
              <w:rPr>
                <w:rFonts w:ascii="Arial" w:eastAsia="Arial" w:hAnsi="Arial" w:cs="Arial"/>
                <w:color w:val="000000"/>
              </w:rPr>
            </w:pPr>
            <w:r w:rsidRPr="00845E0D">
              <w:rPr>
                <w:rFonts w:eastAsia="Times New Roman"/>
                <w:color w:val="000000"/>
              </w:rPr>
              <w:t>објасни принципе  растерске и векторске графике и модела приказа боја;</w:t>
            </w:r>
          </w:p>
          <w:p w:rsidR="00D15324" w:rsidRPr="00845E0D" w:rsidRDefault="00D15324" w:rsidP="00E30485">
            <w:pPr>
              <w:numPr>
                <w:ilvl w:val="0"/>
                <w:numId w:val="1"/>
              </w:numPr>
              <w:pBdr>
                <w:top w:val="nil"/>
                <w:left w:val="nil"/>
                <w:bottom w:val="nil"/>
                <w:right w:val="nil"/>
                <w:between w:val="nil"/>
              </w:pBdr>
              <w:spacing w:after="0" w:line="240" w:lineRule="auto"/>
              <w:ind w:left="270" w:hanging="270"/>
              <w:rPr>
                <w:rFonts w:ascii="Arial" w:eastAsia="Arial" w:hAnsi="Arial" w:cs="Arial"/>
                <w:color w:val="000000"/>
              </w:rPr>
            </w:pPr>
            <w:r w:rsidRPr="00845E0D">
              <w:rPr>
                <w:rFonts w:eastAsia="Times New Roman"/>
                <w:color w:val="000000"/>
              </w:rPr>
              <w:t>креира растерску слику у изабраном програму;</w:t>
            </w:r>
          </w:p>
          <w:p w:rsidR="00D15324" w:rsidRPr="00845E0D" w:rsidRDefault="00D15324" w:rsidP="00E30485">
            <w:pPr>
              <w:numPr>
                <w:ilvl w:val="0"/>
                <w:numId w:val="1"/>
              </w:numPr>
              <w:pBdr>
                <w:top w:val="nil"/>
                <w:left w:val="nil"/>
                <w:bottom w:val="nil"/>
                <w:right w:val="nil"/>
                <w:between w:val="nil"/>
              </w:pBdr>
              <w:spacing w:after="0" w:line="240" w:lineRule="auto"/>
              <w:ind w:left="270" w:hanging="270"/>
              <w:rPr>
                <w:rFonts w:ascii="Arial" w:eastAsia="Arial" w:hAnsi="Arial" w:cs="Arial"/>
                <w:color w:val="000000"/>
              </w:rPr>
            </w:pPr>
            <w:r w:rsidRPr="00845E0D">
              <w:rPr>
                <w:rFonts w:eastAsia="Times New Roman"/>
                <w:color w:val="000000"/>
              </w:rPr>
              <w:t>креира векторску слику у изабраном програму;</w:t>
            </w:r>
          </w:p>
          <w:p w:rsidR="00D15324" w:rsidRPr="00845E0D" w:rsidRDefault="00D15324" w:rsidP="00E30485">
            <w:pPr>
              <w:numPr>
                <w:ilvl w:val="0"/>
                <w:numId w:val="1"/>
              </w:numPr>
              <w:pBdr>
                <w:top w:val="nil"/>
                <w:left w:val="nil"/>
                <w:bottom w:val="nil"/>
                <w:right w:val="nil"/>
                <w:between w:val="nil"/>
              </w:pBdr>
              <w:spacing w:after="0" w:line="240" w:lineRule="auto"/>
              <w:ind w:left="270" w:hanging="270"/>
              <w:rPr>
                <w:rFonts w:ascii="Arial" w:eastAsia="Arial" w:hAnsi="Arial" w:cs="Arial"/>
                <w:color w:val="000000"/>
              </w:rPr>
            </w:pPr>
            <w:r w:rsidRPr="00845E0D">
              <w:rPr>
                <w:rFonts w:eastAsia="Times New Roman"/>
                <w:color w:val="000000"/>
              </w:rPr>
              <w:t>користи алате за уређивање и трансформацију слике;</w:t>
            </w:r>
          </w:p>
          <w:p w:rsidR="00D15324" w:rsidRPr="00845E0D" w:rsidRDefault="00D15324" w:rsidP="00E30485">
            <w:pPr>
              <w:numPr>
                <w:ilvl w:val="0"/>
                <w:numId w:val="1"/>
              </w:numPr>
              <w:pBdr>
                <w:top w:val="nil"/>
                <w:left w:val="nil"/>
                <w:bottom w:val="nil"/>
                <w:right w:val="nil"/>
                <w:between w:val="nil"/>
              </w:pBdr>
              <w:spacing w:after="0" w:line="240" w:lineRule="auto"/>
              <w:ind w:left="270" w:hanging="270"/>
              <w:rPr>
                <w:rFonts w:ascii="Arial" w:eastAsia="Arial" w:hAnsi="Arial" w:cs="Arial"/>
                <w:color w:val="000000"/>
              </w:rPr>
            </w:pPr>
            <w:r w:rsidRPr="00845E0D">
              <w:rPr>
                <w:rFonts w:eastAsia="Times New Roman"/>
                <w:color w:val="000000"/>
              </w:rPr>
              <w:t>креира гиф анимацију;</w:t>
            </w:r>
          </w:p>
          <w:p w:rsidR="00D15324" w:rsidRPr="00845E0D" w:rsidRDefault="00D15324" w:rsidP="00E30485">
            <w:pPr>
              <w:numPr>
                <w:ilvl w:val="0"/>
                <w:numId w:val="1"/>
              </w:numPr>
              <w:pBdr>
                <w:top w:val="nil"/>
                <w:left w:val="nil"/>
                <w:bottom w:val="nil"/>
                <w:right w:val="nil"/>
                <w:between w:val="nil"/>
              </w:pBdr>
              <w:spacing w:after="0" w:line="240" w:lineRule="auto"/>
              <w:ind w:left="270" w:hanging="270"/>
              <w:rPr>
                <w:rFonts w:ascii="Arial" w:eastAsia="Arial" w:hAnsi="Arial" w:cs="Arial"/>
                <w:color w:val="000000"/>
              </w:rPr>
            </w:pPr>
            <w:r w:rsidRPr="00845E0D">
              <w:rPr>
                <w:rFonts w:eastAsia="Times New Roman"/>
                <w:color w:val="000000"/>
              </w:rPr>
              <w:t>креира видео-запискоришћењем алата за снимање екрана;</w:t>
            </w:r>
          </w:p>
          <w:p w:rsidR="00D15324" w:rsidRPr="001744FE" w:rsidRDefault="00D15324" w:rsidP="00E30485">
            <w:pPr>
              <w:jc w:val="center"/>
              <w:rPr>
                <w:b/>
                <w:i/>
                <w:lang w:val="sr-Cyrl-BA"/>
              </w:rPr>
            </w:pPr>
          </w:p>
        </w:tc>
      </w:tr>
      <w:tr w:rsidR="00D15324" w:rsidRPr="00CC2045" w:rsidTr="00E30485">
        <w:tc>
          <w:tcPr>
            <w:tcW w:w="2014" w:type="dxa"/>
            <w:vAlign w:val="center"/>
          </w:tcPr>
          <w:p w:rsidR="00D15324" w:rsidRPr="00B21B5A" w:rsidRDefault="00D15324" w:rsidP="00E30485">
            <w:pPr>
              <w:spacing w:after="0" w:line="240" w:lineRule="auto"/>
              <w:jc w:val="center"/>
              <w:rPr>
                <w:rFonts w:eastAsia="Times New Roman"/>
                <w:b/>
                <w:color w:val="000000"/>
              </w:rPr>
            </w:pPr>
            <w:r w:rsidRPr="00B21B5A">
              <w:rPr>
                <w:rFonts w:eastAsia="Times New Roman"/>
                <w:b/>
                <w:color w:val="000000"/>
              </w:rPr>
              <w:t>ДИГИТАЛНА</w:t>
            </w:r>
          </w:p>
          <w:p w:rsidR="00D15324" w:rsidRPr="00CC2045" w:rsidRDefault="00D15324" w:rsidP="00E30485">
            <w:pPr>
              <w:spacing w:after="0" w:line="240" w:lineRule="auto"/>
              <w:jc w:val="center"/>
            </w:pPr>
            <w:r w:rsidRPr="00B21B5A">
              <w:rPr>
                <w:rFonts w:eastAsia="Times New Roman"/>
                <w:b/>
                <w:color w:val="000000"/>
              </w:rPr>
              <w:t>ПИСМЕНОСТ</w:t>
            </w:r>
          </w:p>
        </w:tc>
        <w:tc>
          <w:tcPr>
            <w:tcW w:w="5564" w:type="dxa"/>
            <w:vAlign w:val="center"/>
          </w:tcPr>
          <w:p w:rsidR="00D15324" w:rsidRPr="00E26D22" w:rsidRDefault="00D15324" w:rsidP="00E30485">
            <w:pPr>
              <w:spacing w:line="240" w:lineRule="auto"/>
              <w:rPr>
                <w:rFonts w:eastAsia="Times New Roman"/>
              </w:rPr>
            </w:pPr>
            <w:r>
              <w:rPr>
                <w:rFonts w:eastAsia="Times New Roman"/>
              </w:rPr>
              <w:t>URL, DNS, IP адреса.</w:t>
            </w:r>
          </w:p>
          <w:p w:rsidR="00D15324" w:rsidRPr="00E26D22" w:rsidRDefault="00D15324" w:rsidP="00E30485">
            <w:pPr>
              <w:pBdr>
                <w:top w:val="none" w:sz="0" w:space="0" w:color="000000"/>
                <w:left w:val="none" w:sz="0" w:space="0" w:color="000000"/>
                <w:bottom w:val="none" w:sz="0" w:space="0" w:color="000000"/>
                <w:right w:val="none" w:sz="0" w:space="0" w:color="000000"/>
                <w:between w:val="none" w:sz="0" w:space="0" w:color="000000"/>
              </w:pBdr>
              <w:spacing w:after="120" w:line="240" w:lineRule="auto"/>
              <w:rPr>
                <w:rFonts w:eastAsia="Times New Roman"/>
              </w:rPr>
            </w:pPr>
            <w:r>
              <w:rPr>
                <w:rFonts w:eastAsia="Times New Roman"/>
              </w:rPr>
              <w:t>Хипервеза и хипертекст.</w:t>
            </w:r>
          </w:p>
          <w:p w:rsidR="00D15324" w:rsidRPr="00E26D22" w:rsidRDefault="00D15324" w:rsidP="00E30485">
            <w:pPr>
              <w:spacing w:after="120" w:line="240" w:lineRule="auto"/>
              <w:rPr>
                <w:rFonts w:eastAsia="Times New Roman"/>
              </w:rPr>
            </w:pPr>
            <w:r>
              <w:rPr>
                <w:rFonts w:eastAsia="Times New Roman"/>
              </w:rPr>
              <w:t>Електронска пошта, креирање налога, слање и пријем поште.</w:t>
            </w:r>
          </w:p>
          <w:p w:rsidR="00D15324" w:rsidRPr="00E26D22" w:rsidRDefault="00D15324" w:rsidP="00E30485">
            <w:pPr>
              <w:spacing w:after="120" w:line="240" w:lineRule="auto"/>
              <w:rPr>
                <w:rFonts w:eastAsia="Times New Roman"/>
              </w:rPr>
            </w:pPr>
            <w:r>
              <w:rPr>
                <w:rFonts w:eastAsia="Times New Roman"/>
              </w:rPr>
              <w:t>Електронска пошта (контакти, безбедност, нежељена пошта).</w:t>
            </w:r>
          </w:p>
          <w:p w:rsidR="00D15324" w:rsidRPr="00E26D22" w:rsidRDefault="00D15324" w:rsidP="00E30485">
            <w:pPr>
              <w:spacing w:after="120" w:line="240" w:lineRule="auto"/>
              <w:rPr>
                <w:rFonts w:eastAsia="Times New Roman"/>
              </w:rPr>
            </w:pPr>
            <w:r>
              <w:rPr>
                <w:rFonts w:eastAsia="Times New Roman"/>
              </w:rPr>
              <w:lastRenderedPageBreak/>
              <w:t>Рад на дељеним документима (текстуалним документима / презентацијама /упитницима...) у облаку.</w:t>
            </w:r>
          </w:p>
          <w:p w:rsidR="00D15324" w:rsidRPr="00CC2045" w:rsidRDefault="00D15324" w:rsidP="00E30485">
            <w:pPr>
              <w:spacing w:after="0" w:line="240" w:lineRule="auto"/>
            </w:pPr>
          </w:p>
        </w:tc>
        <w:tc>
          <w:tcPr>
            <w:tcW w:w="6480" w:type="dxa"/>
            <w:vAlign w:val="center"/>
          </w:tcPr>
          <w:p w:rsidR="00D15324" w:rsidRPr="00845E0D" w:rsidRDefault="00D15324" w:rsidP="00E30485">
            <w:pPr>
              <w:numPr>
                <w:ilvl w:val="0"/>
                <w:numId w:val="1"/>
              </w:numPr>
              <w:spacing w:after="0" w:line="240" w:lineRule="auto"/>
              <w:ind w:left="270" w:hanging="270"/>
              <w:rPr>
                <w:rFonts w:ascii="Arial" w:eastAsia="Arial" w:hAnsi="Arial" w:cs="Arial"/>
                <w:color w:val="000000"/>
              </w:rPr>
            </w:pPr>
            <w:r w:rsidRPr="00845E0D">
              <w:rPr>
                <w:rFonts w:eastAsia="Times New Roman"/>
                <w:color w:val="000000"/>
              </w:rPr>
              <w:lastRenderedPageBreak/>
              <w:t>разликује појмове URL, DNS, IP адреса;</w:t>
            </w:r>
          </w:p>
          <w:p w:rsidR="00D15324" w:rsidRPr="00845E0D" w:rsidRDefault="00D15324" w:rsidP="00E30485">
            <w:pPr>
              <w:numPr>
                <w:ilvl w:val="0"/>
                <w:numId w:val="1"/>
              </w:numPr>
              <w:spacing w:after="0" w:line="240" w:lineRule="auto"/>
              <w:ind w:left="270" w:hanging="270"/>
              <w:rPr>
                <w:rFonts w:ascii="Arial" w:eastAsia="Arial" w:hAnsi="Arial" w:cs="Arial"/>
                <w:color w:val="000000"/>
              </w:rPr>
            </w:pPr>
            <w:r w:rsidRPr="00845E0D">
              <w:rPr>
                <w:rFonts w:eastAsia="Times New Roman"/>
                <w:color w:val="000000"/>
              </w:rPr>
              <w:t>објасни појмове хипервеза и хипертекст;</w:t>
            </w:r>
          </w:p>
          <w:p w:rsidR="00D15324" w:rsidRPr="00845E0D" w:rsidRDefault="00D15324" w:rsidP="00E30485">
            <w:pPr>
              <w:numPr>
                <w:ilvl w:val="0"/>
                <w:numId w:val="1"/>
              </w:numPr>
              <w:pBdr>
                <w:top w:val="nil"/>
                <w:left w:val="nil"/>
                <w:bottom w:val="nil"/>
                <w:right w:val="nil"/>
                <w:between w:val="nil"/>
              </w:pBdr>
              <w:spacing w:after="0" w:line="240" w:lineRule="auto"/>
              <w:ind w:left="270" w:hanging="270"/>
              <w:rPr>
                <w:rFonts w:ascii="Arial" w:eastAsia="Arial" w:hAnsi="Arial" w:cs="Arial"/>
                <w:color w:val="000000"/>
              </w:rPr>
            </w:pPr>
            <w:r w:rsidRPr="00845E0D">
              <w:rPr>
                <w:rFonts w:eastAsia="Times New Roman"/>
                <w:color w:val="000000"/>
              </w:rPr>
              <w:t>креира, форматира и шаље електронску пошту;</w:t>
            </w:r>
          </w:p>
          <w:p w:rsidR="00D15324" w:rsidRPr="00845E0D" w:rsidRDefault="00D15324" w:rsidP="00E30485">
            <w:pPr>
              <w:numPr>
                <w:ilvl w:val="0"/>
                <w:numId w:val="1"/>
              </w:numPr>
              <w:pBdr>
                <w:top w:val="nil"/>
                <w:left w:val="nil"/>
                <w:bottom w:val="nil"/>
                <w:right w:val="nil"/>
                <w:between w:val="nil"/>
              </w:pBdr>
              <w:spacing w:after="0" w:line="240" w:lineRule="auto"/>
              <w:ind w:left="270" w:hanging="270"/>
              <w:rPr>
                <w:rFonts w:ascii="Arial" w:eastAsia="Arial" w:hAnsi="Arial" w:cs="Arial"/>
                <w:color w:val="000000"/>
              </w:rPr>
            </w:pPr>
            <w:r w:rsidRPr="00845E0D">
              <w:rPr>
                <w:rFonts w:eastAsia="Times New Roman"/>
                <w:color w:val="000000"/>
              </w:rPr>
              <w:t>обавља електронску комуникацију на сигуран, етички одговоран и безбедан начин водећи рачуна о приватности;</w:t>
            </w:r>
          </w:p>
          <w:p w:rsidR="00D15324" w:rsidRPr="00845E0D" w:rsidRDefault="00D15324" w:rsidP="00E30485">
            <w:pPr>
              <w:numPr>
                <w:ilvl w:val="0"/>
                <w:numId w:val="1"/>
              </w:numPr>
              <w:pBdr>
                <w:top w:val="nil"/>
                <w:left w:val="nil"/>
                <w:bottom w:val="nil"/>
                <w:right w:val="nil"/>
                <w:between w:val="nil"/>
              </w:pBdr>
              <w:spacing w:after="0" w:line="240" w:lineRule="auto"/>
              <w:ind w:left="270" w:hanging="270"/>
              <w:rPr>
                <w:rFonts w:ascii="Arial" w:eastAsia="Arial" w:hAnsi="Arial" w:cs="Arial"/>
                <w:color w:val="000000"/>
              </w:rPr>
            </w:pPr>
            <w:r w:rsidRPr="00845E0D">
              <w:rPr>
                <w:rFonts w:eastAsia="Times New Roman"/>
                <w:color w:val="000000"/>
              </w:rPr>
              <w:t>препозна непримерени садржај, нежељене контакте и адекватно се заштити;</w:t>
            </w:r>
          </w:p>
          <w:p w:rsidR="00D15324" w:rsidRPr="00845E0D" w:rsidRDefault="00D15324" w:rsidP="00E30485">
            <w:pPr>
              <w:numPr>
                <w:ilvl w:val="0"/>
                <w:numId w:val="1"/>
              </w:numPr>
              <w:pBdr>
                <w:top w:val="nil"/>
                <w:left w:val="nil"/>
                <w:bottom w:val="nil"/>
                <w:right w:val="nil"/>
                <w:between w:val="nil"/>
              </w:pBdr>
              <w:spacing w:after="0" w:line="240" w:lineRule="auto"/>
              <w:ind w:left="270" w:hanging="270"/>
              <w:rPr>
                <w:rFonts w:ascii="Arial" w:eastAsia="Arial" w:hAnsi="Arial" w:cs="Arial"/>
                <w:color w:val="000000"/>
              </w:rPr>
            </w:pPr>
            <w:r w:rsidRPr="00845E0D">
              <w:rPr>
                <w:rFonts w:eastAsia="Times New Roman"/>
                <w:color w:val="000000"/>
              </w:rPr>
              <w:t xml:space="preserve">сараднички креира и дели документе у облаку водећи рачуна </w:t>
            </w:r>
            <w:r w:rsidRPr="00845E0D">
              <w:rPr>
                <w:rFonts w:eastAsia="Times New Roman"/>
                <w:color w:val="000000"/>
              </w:rPr>
              <w:lastRenderedPageBreak/>
              <w:t>о одговарајућим нивоима приступа;</w:t>
            </w:r>
          </w:p>
          <w:p w:rsidR="00D15324" w:rsidRPr="00845E0D" w:rsidRDefault="00D15324" w:rsidP="00E30485">
            <w:pPr>
              <w:numPr>
                <w:ilvl w:val="0"/>
                <w:numId w:val="1"/>
              </w:numPr>
              <w:spacing w:after="0" w:line="240" w:lineRule="auto"/>
              <w:ind w:left="270" w:hanging="270"/>
              <w:rPr>
                <w:rFonts w:ascii="Arial" w:eastAsia="Arial" w:hAnsi="Arial" w:cs="Arial"/>
                <w:color w:val="000000"/>
              </w:rPr>
            </w:pPr>
            <w:r w:rsidRPr="00845E0D">
              <w:rPr>
                <w:rFonts w:eastAsia="Times New Roman"/>
                <w:color w:val="000000"/>
              </w:rPr>
              <w:t>подешава хипервезе према делу садржаја, другом документу или веб локацији;</w:t>
            </w:r>
          </w:p>
          <w:p w:rsidR="00D15324" w:rsidRPr="00CC2045" w:rsidRDefault="00D15324" w:rsidP="00E30485">
            <w:pPr>
              <w:spacing w:after="0" w:line="240" w:lineRule="auto"/>
            </w:pPr>
          </w:p>
        </w:tc>
      </w:tr>
      <w:tr w:rsidR="00D15324" w:rsidRPr="00CC2045" w:rsidTr="00E30485">
        <w:tc>
          <w:tcPr>
            <w:tcW w:w="2014" w:type="dxa"/>
            <w:vAlign w:val="center"/>
          </w:tcPr>
          <w:p w:rsidR="00D15324" w:rsidRDefault="00D15324" w:rsidP="00E30485">
            <w:pPr>
              <w:spacing w:line="240" w:lineRule="auto"/>
              <w:jc w:val="center"/>
              <w:rPr>
                <w:rFonts w:eastAsia="Times New Roman"/>
                <w:b/>
              </w:rPr>
            </w:pPr>
            <w:r>
              <w:rPr>
                <w:rFonts w:eastAsia="Times New Roman"/>
                <w:b/>
              </w:rPr>
              <w:lastRenderedPageBreak/>
              <w:t>РАЧУНАРСТВО</w:t>
            </w:r>
          </w:p>
        </w:tc>
        <w:tc>
          <w:tcPr>
            <w:tcW w:w="5564" w:type="dxa"/>
            <w:vAlign w:val="center"/>
          </w:tcPr>
          <w:p w:rsidR="00D15324" w:rsidRPr="00E26D22" w:rsidRDefault="00D15324" w:rsidP="00E30485">
            <w:pPr>
              <w:spacing w:after="120" w:line="240" w:lineRule="auto"/>
              <w:rPr>
                <w:rFonts w:eastAsia="Times New Roman"/>
              </w:rPr>
            </w:pPr>
            <w:r>
              <w:rPr>
                <w:rFonts w:eastAsia="Times New Roman"/>
              </w:rPr>
              <w:t>Рад са изабраним текстуалним програмским језиком у области 2Д графике.</w:t>
            </w:r>
          </w:p>
          <w:p w:rsidR="00D15324" w:rsidRPr="00E26D22" w:rsidRDefault="00D15324" w:rsidP="00E30485">
            <w:pPr>
              <w:spacing w:after="120" w:line="240" w:lineRule="auto"/>
              <w:rPr>
                <w:rFonts w:eastAsia="Times New Roman"/>
              </w:rPr>
            </w:pPr>
            <w:r>
              <w:rPr>
                <w:rFonts w:eastAsia="Times New Roman"/>
              </w:rPr>
              <w:t>Основне карактеристике изабране графичке библиотеке.</w:t>
            </w:r>
          </w:p>
          <w:p w:rsidR="00D15324" w:rsidRPr="00E26D22" w:rsidRDefault="00D15324" w:rsidP="00E30485">
            <w:pPr>
              <w:spacing w:after="120" w:line="240" w:lineRule="auto"/>
              <w:rPr>
                <w:rFonts w:eastAsia="Times New Roman"/>
              </w:rPr>
            </w:pPr>
            <w:r>
              <w:rPr>
                <w:rFonts w:eastAsia="Times New Roman"/>
              </w:rPr>
              <w:t>Методе за исцртавање основних геометријских облика.</w:t>
            </w:r>
          </w:p>
          <w:p w:rsidR="00D15324" w:rsidRPr="00E26D22" w:rsidRDefault="00D15324" w:rsidP="00E30485">
            <w:pPr>
              <w:spacing w:after="120" w:line="240" w:lineRule="auto"/>
              <w:rPr>
                <w:rFonts w:eastAsia="Times New Roman"/>
              </w:rPr>
            </w:pPr>
            <w:r>
              <w:rPr>
                <w:rFonts w:eastAsia="Times New Roman"/>
              </w:rPr>
              <w:t>Подешавање боја и положаја објеката.</w:t>
            </w:r>
          </w:p>
          <w:p w:rsidR="00D15324" w:rsidRPr="00E26D22" w:rsidRDefault="00D15324" w:rsidP="00E30485">
            <w:pPr>
              <w:spacing w:after="120" w:line="240" w:lineRule="auto"/>
              <w:rPr>
                <w:rFonts w:eastAsia="Times New Roman"/>
              </w:rPr>
            </w:pPr>
            <w:r>
              <w:rPr>
                <w:rFonts w:eastAsia="Times New Roman"/>
              </w:rPr>
              <w:t>Примена петљи и случајно генерисаних вредности на исцртавање геометријских облика.</w:t>
            </w:r>
          </w:p>
          <w:p w:rsidR="00D15324" w:rsidRPr="0057604C" w:rsidRDefault="00D15324" w:rsidP="00E30485">
            <w:pPr>
              <w:spacing w:after="0" w:line="240" w:lineRule="auto"/>
              <w:rPr>
                <w:b/>
              </w:rPr>
            </w:pPr>
          </w:p>
        </w:tc>
        <w:tc>
          <w:tcPr>
            <w:tcW w:w="6480" w:type="dxa"/>
            <w:vAlign w:val="center"/>
          </w:tcPr>
          <w:p w:rsidR="00D15324" w:rsidRPr="00845E0D" w:rsidRDefault="00D15324" w:rsidP="00E30485">
            <w:pPr>
              <w:numPr>
                <w:ilvl w:val="0"/>
                <w:numId w:val="1"/>
              </w:numPr>
              <w:pBdr>
                <w:top w:val="nil"/>
                <w:left w:val="nil"/>
                <w:bottom w:val="nil"/>
                <w:right w:val="nil"/>
                <w:between w:val="nil"/>
              </w:pBdr>
              <w:spacing w:after="0" w:line="240" w:lineRule="auto"/>
              <w:ind w:left="270" w:hanging="270"/>
              <w:rPr>
                <w:rFonts w:ascii="Arial" w:eastAsia="Arial" w:hAnsi="Arial" w:cs="Arial"/>
                <w:color w:val="000000"/>
              </w:rPr>
            </w:pPr>
            <w:r w:rsidRPr="00845E0D">
              <w:rPr>
                <w:rFonts w:eastAsia="Times New Roman"/>
                <w:color w:val="000000"/>
              </w:rPr>
              <w:t>уз помоћ програмске библиотеке текстуалног програмског  језика исцртава елементе 2Д графике;</w:t>
            </w:r>
          </w:p>
          <w:p w:rsidR="00D15324" w:rsidRPr="00845E0D" w:rsidRDefault="00D15324" w:rsidP="00E30485">
            <w:pPr>
              <w:numPr>
                <w:ilvl w:val="0"/>
                <w:numId w:val="1"/>
              </w:numPr>
              <w:pBdr>
                <w:top w:val="nil"/>
                <w:left w:val="nil"/>
                <w:bottom w:val="nil"/>
                <w:right w:val="nil"/>
                <w:between w:val="nil"/>
              </w:pBdr>
              <w:spacing w:after="0" w:line="240" w:lineRule="auto"/>
              <w:ind w:left="270" w:hanging="270"/>
              <w:rPr>
                <w:rFonts w:ascii="Arial" w:eastAsia="Arial" w:hAnsi="Arial" w:cs="Arial"/>
                <w:color w:val="000000"/>
              </w:rPr>
            </w:pPr>
            <w:r w:rsidRPr="00845E0D">
              <w:rPr>
                <w:rFonts w:eastAsia="Times New Roman"/>
                <w:color w:val="000000"/>
              </w:rPr>
              <w:t>употребљава петље и генератор насумичних бројева за исцртавање сложенијих облика;</w:t>
            </w:r>
          </w:p>
          <w:p w:rsidR="00D15324" w:rsidRPr="00845E0D" w:rsidRDefault="00D15324" w:rsidP="00E30485">
            <w:pPr>
              <w:numPr>
                <w:ilvl w:val="0"/>
                <w:numId w:val="1"/>
              </w:numPr>
              <w:pBdr>
                <w:top w:val="nil"/>
                <w:left w:val="nil"/>
                <w:bottom w:val="nil"/>
                <w:right w:val="nil"/>
                <w:between w:val="nil"/>
              </w:pBdr>
              <w:spacing w:after="0" w:line="240" w:lineRule="auto"/>
              <w:ind w:left="270" w:hanging="270"/>
              <w:rPr>
                <w:rFonts w:ascii="Arial" w:eastAsia="Arial" w:hAnsi="Arial" w:cs="Arial"/>
                <w:color w:val="000000"/>
              </w:rPr>
            </w:pPr>
            <w:r w:rsidRPr="00845E0D">
              <w:rPr>
                <w:rFonts w:eastAsia="Times New Roman"/>
                <w:color w:val="000000"/>
              </w:rPr>
              <w:t>планира, опише и имплементира решење једноставног проблема;</w:t>
            </w:r>
          </w:p>
          <w:p w:rsidR="00D15324" w:rsidRPr="00845E0D" w:rsidRDefault="00D15324" w:rsidP="00E30485">
            <w:pPr>
              <w:numPr>
                <w:ilvl w:val="0"/>
                <w:numId w:val="1"/>
              </w:numPr>
              <w:pBdr>
                <w:top w:val="nil"/>
                <w:left w:val="nil"/>
                <w:bottom w:val="nil"/>
                <w:right w:val="nil"/>
                <w:between w:val="nil"/>
              </w:pBdr>
              <w:spacing w:after="0" w:line="240" w:lineRule="auto"/>
              <w:ind w:left="270" w:hanging="270"/>
              <w:rPr>
                <w:rFonts w:ascii="Arial" w:eastAsia="Arial" w:hAnsi="Arial" w:cs="Arial"/>
                <w:color w:val="000000"/>
              </w:rPr>
            </w:pPr>
            <w:r w:rsidRPr="00845E0D">
              <w:rPr>
                <w:rFonts w:eastAsia="Times New Roman"/>
                <w:color w:val="000000"/>
              </w:rPr>
              <w:t>проналази и отклања грешке у програму;</w:t>
            </w:r>
          </w:p>
          <w:p w:rsidR="00D15324" w:rsidRPr="0057604C" w:rsidRDefault="00D15324" w:rsidP="00E30485">
            <w:pPr>
              <w:spacing w:after="0" w:line="240" w:lineRule="auto"/>
            </w:pPr>
          </w:p>
        </w:tc>
      </w:tr>
      <w:tr w:rsidR="00D15324" w:rsidRPr="00CC2045" w:rsidTr="00E30485">
        <w:tc>
          <w:tcPr>
            <w:tcW w:w="2014" w:type="dxa"/>
            <w:vAlign w:val="center"/>
          </w:tcPr>
          <w:p w:rsidR="00D15324" w:rsidRDefault="00D15324" w:rsidP="00E30485">
            <w:pPr>
              <w:spacing w:line="240" w:lineRule="auto"/>
              <w:jc w:val="center"/>
              <w:rPr>
                <w:rFonts w:eastAsia="Times New Roman"/>
                <w:b/>
              </w:rPr>
            </w:pPr>
            <w:r>
              <w:rPr>
                <w:rFonts w:eastAsia="Times New Roman"/>
                <w:b/>
              </w:rPr>
              <w:t>ПРОЈЕКТНИ ЗАДАТАК</w:t>
            </w:r>
          </w:p>
          <w:p w:rsidR="00D15324" w:rsidRPr="0057604C" w:rsidRDefault="00D15324" w:rsidP="00E30485">
            <w:pPr>
              <w:spacing w:after="0" w:line="240" w:lineRule="auto"/>
              <w:jc w:val="center"/>
            </w:pPr>
          </w:p>
        </w:tc>
        <w:tc>
          <w:tcPr>
            <w:tcW w:w="5564" w:type="dxa"/>
            <w:vAlign w:val="center"/>
          </w:tcPr>
          <w:p w:rsidR="00D15324" w:rsidRDefault="00D15324" w:rsidP="00E30485">
            <w:pPr>
              <w:spacing w:after="120" w:line="240" w:lineRule="auto"/>
              <w:rPr>
                <w:rFonts w:eastAsia="Times New Roman"/>
              </w:rPr>
            </w:pPr>
            <w:r>
              <w:rPr>
                <w:rFonts w:eastAsia="Times New Roman"/>
              </w:rPr>
              <w:t>Фазе пројектног задатка од израде плана до представљања решења.</w:t>
            </w:r>
          </w:p>
          <w:p w:rsidR="00D15324" w:rsidRDefault="00D15324" w:rsidP="00E30485">
            <w:pPr>
              <w:spacing w:after="120" w:line="240" w:lineRule="auto"/>
              <w:rPr>
                <w:rFonts w:eastAsia="Times New Roman"/>
              </w:rPr>
            </w:pPr>
            <w:r>
              <w:rPr>
                <w:rFonts w:eastAsia="Times New Roman"/>
              </w:rPr>
              <w:t>Израда пројектног задатка у корелацији са другим предметима.</w:t>
            </w:r>
          </w:p>
          <w:p w:rsidR="00D15324" w:rsidRPr="0057604C" w:rsidRDefault="00D15324" w:rsidP="00E30485">
            <w:pPr>
              <w:spacing w:after="0" w:line="240" w:lineRule="auto"/>
              <w:rPr>
                <w:b/>
              </w:rPr>
            </w:pPr>
            <w:r>
              <w:rPr>
                <w:rFonts w:eastAsia="Times New Roman"/>
              </w:rPr>
              <w:t>Вредновање резултата пројектног задака</w:t>
            </w:r>
          </w:p>
        </w:tc>
        <w:tc>
          <w:tcPr>
            <w:tcW w:w="6480" w:type="dxa"/>
            <w:vAlign w:val="center"/>
          </w:tcPr>
          <w:p w:rsidR="00D15324" w:rsidRPr="00845E0D" w:rsidRDefault="00D15324" w:rsidP="00E30485">
            <w:pPr>
              <w:numPr>
                <w:ilvl w:val="0"/>
                <w:numId w:val="1"/>
              </w:numPr>
              <w:pBdr>
                <w:top w:val="nil"/>
                <w:left w:val="nil"/>
                <w:bottom w:val="nil"/>
                <w:right w:val="nil"/>
                <w:between w:val="nil"/>
              </w:pBdr>
              <w:spacing w:after="0" w:line="240" w:lineRule="auto"/>
              <w:ind w:left="270" w:hanging="270"/>
              <w:rPr>
                <w:rFonts w:ascii="Arial" w:eastAsia="Arial" w:hAnsi="Arial" w:cs="Arial"/>
                <w:color w:val="000000"/>
              </w:rPr>
            </w:pPr>
            <w:r w:rsidRPr="00845E0D">
              <w:rPr>
                <w:rFonts w:eastAsia="Times New Roman"/>
                <w:color w:val="000000"/>
              </w:rPr>
              <w:t>сарађује са осталим члановима групе у свим фазама пројектног задатка:</w:t>
            </w:r>
          </w:p>
          <w:p w:rsidR="00D15324" w:rsidRPr="00845E0D" w:rsidRDefault="00D15324" w:rsidP="00E30485">
            <w:pPr>
              <w:numPr>
                <w:ilvl w:val="0"/>
                <w:numId w:val="1"/>
              </w:numPr>
              <w:pBdr>
                <w:top w:val="nil"/>
                <w:left w:val="nil"/>
                <w:bottom w:val="nil"/>
                <w:right w:val="nil"/>
                <w:between w:val="nil"/>
              </w:pBdr>
              <w:spacing w:after="0" w:line="240" w:lineRule="auto"/>
              <w:ind w:left="270" w:hanging="270"/>
              <w:rPr>
                <w:rFonts w:ascii="Arial" w:eastAsia="Arial" w:hAnsi="Arial" w:cs="Arial"/>
                <w:color w:val="000000"/>
              </w:rPr>
            </w:pPr>
            <w:r w:rsidRPr="00845E0D">
              <w:rPr>
                <w:rFonts w:eastAsia="Times New Roman"/>
                <w:color w:val="000000"/>
              </w:rPr>
              <w:t>креира, уређује и структурира дигиталне садржаје који комбинују текст, слике, линкове, табеле и анимације;</w:t>
            </w:r>
          </w:p>
          <w:p w:rsidR="00D15324" w:rsidRPr="00845E0D" w:rsidRDefault="00D15324" w:rsidP="00E30485">
            <w:pPr>
              <w:numPr>
                <w:ilvl w:val="0"/>
                <w:numId w:val="1"/>
              </w:numPr>
              <w:pBdr>
                <w:top w:val="nil"/>
                <w:left w:val="nil"/>
                <w:bottom w:val="nil"/>
                <w:right w:val="nil"/>
                <w:between w:val="nil"/>
              </w:pBdr>
              <w:spacing w:after="0" w:line="240" w:lineRule="auto"/>
              <w:ind w:left="270" w:hanging="270"/>
              <w:rPr>
                <w:rFonts w:ascii="Arial" w:eastAsia="Arial" w:hAnsi="Arial" w:cs="Arial"/>
                <w:color w:val="000000"/>
              </w:rPr>
            </w:pPr>
            <w:r w:rsidRPr="00845E0D">
              <w:rPr>
                <w:rFonts w:eastAsia="Times New Roman"/>
                <w:color w:val="000000"/>
              </w:rPr>
              <w:t>креира рачунарске програме који доприносе решавању пројектног задатка;</w:t>
            </w:r>
          </w:p>
          <w:p w:rsidR="00D15324" w:rsidRPr="00845E0D" w:rsidRDefault="00D15324" w:rsidP="00E30485">
            <w:pPr>
              <w:numPr>
                <w:ilvl w:val="0"/>
                <w:numId w:val="1"/>
              </w:numPr>
              <w:pBdr>
                <w:top w:val="nil"/>
                <w:left w:val="nil"/>
                <w:bottom w:val="nil"/>
                <w:right w:val="nil"/>
                <w:between w:val="nil"/>
              </w:pBdr>
              <w:spacing w:after="0" w:line="240" w:lineRule="auto"/>
              <w:ind w:left="270" w:hanging="270"/>
              <w:rPr>
                <w:rFonts w:ascii="Arial" w:eastAsia="Arial" w:hAnsi="Arial" w:cs="Arial"/>
                <w:color w:val="000000"/>
              </w:rPr>
            </w:pPr>
            <w:r w:rsidRPr="00845E0D">
              <w:rPr>
                <w:rFonts w:eastAsia="Times New Roman"/>
                <w:color w:val="000000"/>
              </w:rPr>
              <w:t>поставља резултат свог рада на Интернет ради дељења са другима уз помоћ наставника;</w:t>
            </w:r>
          </w:p>
          <w:p w:rsidR="00D15324" w:rsidRPr="0057604C" w:rsidRDefault="00D15324" w:rsidP="00E30485">
            <w:pPr>
              <w:spacing w:after="0" w:line="240" w:lineRule="auto"/>
            </w:pPr>
            <w:proofErr w:type="gramStart"/>
            <w:r w:rsidRPr="00845E0D">
              <w:rPr>
                <w:rFonts w:eastAsia="Times New Roman"/>
                <w:color w:val="000000"/>
              </w:rPr>
              <w:t>вреднује</w:t>
            </w:r>
            <w:proofErr w:type="gramEnd"/>
            <w:r w:rsidRPr="00845E0D">
              <w:rPr>
                <w:rFonts w:eastAsia="Times New Roman"/>
                <w:color w:val="000000"/>
              </w:rPr>
              <w:t xml:space="preserve"> своју улогу у групи при изради пројектног задатка и активности за које је био задужен.</w:t>
            </w:r>
          </w:p>
        </w:tc>
      </w:tr>
    </w:tbl>
    <w:p w:rsidR="00D15324" w:rsidRDefault="00D15324" w:rsidP="00D15324">
      <w:pPr>
        <w:rPr>
          <w:b/>
          <w:color w:val="0070C0"/>
          <w:sz w:val="28"/>
          <w:szCs w:val="28"/>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45"/>
        <w:gridCol w:w="10113"/>
      </w:tblGrid>
      <w:tr w:rsidR="00D15324" w:rsidRPr="00145A89" w:rsidTr="00E30485">
        <w:tc>
          <w:tcPr>
            <w:tcW w:w="3945" w:type="dxa"/>
            <w:vAlign w:val="center"/>
          </w:tcPr>
          <w:p w:rsidR="00D15324" w:rsidRPr="00145A89" w:rsidRDefault="00D15324" w:rsidP="00E30485">
            <w:pPr>
              <w:spacing w:after="0" w:line="240" w:lineRule="auto"/>
              <w:jc w:val="center"/>
              <w:rPr>
                <w:b/>
                <w:color w:val="0070C0"/>
              </w:rPr>
            </w:pPr>
            <w:r w:rsidRPr="00145A89">
              <w:rPr>
                <w:b/>
                <w:color w:val="0070C0"/>
              </w:rPr>
              <w:t>ОБЛАСТ/ ТЕМА</w:t>
            </w:r>
          </w:p>
        </w:tc>
        <w:tc>
          <w:tcPr>
            <w:tcW w:w="10113" w:type="dxa"/>
            <w:vAlign w:val="center"/>
          </w:tcPr>
          <w:p w:rsidR="00D15324" w:rsidRPr="00145A89" w:rsidRDefault="00D15324" w:rsidP="00E30485">
            <w:pPr>
              <w:spacing w:after="0" w:line="240" w:lineRule="auto"/>
              <w:jc w:val="center"/>
              <w:rPr>
                <w:b/>
                <w:color w:val="0070C0"/>
              </w:rPr>
            </w:pPr>
            <w:r w:rsidRPr="00145A89">
              <w:rPr>
                <w:b/>
                <w:color w:val="0070C0"/>
              </w:rPr>
              <w:t>НАЧИНИ И ПОСТУПЦИ ЗА ОСТВАРИВАЊЕ ПРОГРАМА</w:t>
            </w:r>
          </w:p>
        </w:tc>
      </w:tr>
      <w:tr w:rsidR="00D15324" w:rsidRPr="00E604F3" w:rsidTr="00E30485">
        <w:tc>
          <w:tcPr>
            <w:tcW w:w="3945" w:type="dxa"/>
            <w:vAlign w:val="center"/>
          </w:tcPr>
          <w:p w:rsidR="00D15324" w:rsidRPr="001744FE" w:rsidRDefault="00D15324" w:rsidP="00E30485">
            <w:pPr>
              <w:pStyle w:val="Bezrazmaka"/>
              <w:jc w:val="center"/>
              <w:rPr>
                <w:rFonts w:ascii="Calibri" w:hAnsi="Calibri"/>
                <w:b/>
                <w:color w:val="0070C0"/>
                <w:sz w:val="28"/>
                <w:szCs w:val="28"/>
              </w:rPr>
            </w:pPr>
            <w:r>
              <w:rPr>
                <w:rFonts w:eastAsia="Times New Roman"/>
                <w:b/>
              </w:rPr>
              <w:t>ИКТ</w:t>
            </w:r>
          </w:p>
        </w:tc>
        <w:tc>
          <w:tcPr>
            <w:tcW w:w="10113" w:type="dxa"/>
            <w:vAlign w:val="center"/>
          </w:tcPr>
          <w:p w:rsidR="00D15324" w:rsidRPr="00A96FAC" w:rsidRDefault="00D15324" w:rsidP="00E30485">
            <w:pPr>
              <w:spacing w:line="240" w:lineRule="auto"/>
              <w:ind w:firstLine="720"/>
              <w:jc w:val="both"/>
            </w:pPr>
            <w:r w:rsidRPr="00A96FAC">
              <w:t>Наставну тему Информационо-комуникационе технологије започети радом на документу који представља својеврсну рекапитулацију онога што су ученици учили у претходна два разреда. Наставник припрема текстуални документ, даје инструкције о даљем раду и локацији н</w:t>
            </w:r>
            <w:r>
              <w:t>а којој је документ постављен (П</w:t>
            </w:r>
            <w:r w:rsidRPr="00A96FAC">
              <w:t xml:space="preserve">рипремљени документ треба да се састоји од насловне и највише још 5 страница текста са сликама и табелама и треба да садржи најважније појмове и технике изучаване у претходна два </w:t>
            </w:r>
            <w:r w:rsidRPr="00A96FAC">
              <w:lastRenderedPageBreak/>
              <w:t xml:space="preserve">разреда.).Ученици треба да пронађу и отворе овај документ у изабраном текст процесору, да прочитају текст и логички га уреде, доделе му одговарајуће стилове, идеално до 3 нивоа дубине (нпр. </w:t>
            </w:r>
            <w:r w:rsidRPr="00A96FAC">
              <w:rPr>
                <w:i/>
              </w:rPr>
              <w:t>Heading 1</w:t>
            </w:r>
            <w:r w:rsidRPr="00A96FAC">
              <w:t xml:space="preserve">, </w:t>
            </w:r>
            <w:r w:rsidRPr="00A96FAC">
              <w:rPr>
                <w:i/>
              </w:rPr>
              <w:t>Heading 2</w:t>
            </w:r>
            <w:r w:rsidRPr="00A96FAC">
              <w:t xml:space="preserve">, </w:t>
            </w:r>
            <w:r w:rsidRPr="00A96FAC">
              <w:rPr>
                <w:i/>
              </w:rPr>
              <w:t>Heading 3</w:t>
            </w:r>
            <w:r w:rsidRPr="00A96FAC">
              <w:t xml:space="preserve">). Наставник треба да представи технику израде прегледа садржаја текстуалног документа, а ученици да је примене на документу који су логички структурирали. На овај начин, ученици се осврћу на раније научено смислено користећи нову технику израде прегледа садржаја текстуалног документа. </w:t>
            </w:r>
          </w:p>
          <w:p w:rsidR="00D15324" w:rsidRPr="00A96FAC" w:rsidRDefault="00D15324" w:rsidP="00E30485">
            <w:pPr>
              <w:spacing w:line="240" w:lineRule="auto"/>
              <w:ind w:firstLine="720"/>
              <w:jc w:val="both"/>
            </w:pPr>
            <w:r w:rsidRPr="00A96FAC">
              <w:t xml:space="preserve">У сегменту креирања и обраде дигиталне слике, ученицима треба објаснити карактеристике векторског и растерског представљања слике на рачунару. Представити </w:t>
            </w:r>
            <w:r w:rsidRPr="00A96FAC">
              <w:rPr>
                <w:i/>
              </w:rPr>
              <w:t>RGB</w:t>
            </w:r>
            <w:r w:rsidRPr="00A96FAC">
              <w:t xml:space="preserve"> и </w:t>
            </w:r>
            <w:r w:rsidRPr="00A96FAC">
              <w:rPr>
                <w:i/>
              </w:rPr>
              <w:t>CMYK</w:t>
            </w:r>
            <w:r w:rsidRPr="00A96FAC">
              <w:t xml:space="preserve"> палете боја, указати на везу избора палете у односу на намену: </w:t>
            </w:r>
            <w:r w:rsidRPr="00A96FAC">
              <w:rPr>
                <w:i/>
              </w:rPr>
              <w:t>RGB</w:t>
            </w:r>
            <w:r w:rsidRPr="00C33969">
              <w:rPr>
                <w:rFonts w:eastAsia="Times New Roman"/>
                <w:lang w:val="ru-RU" w:eastAsia="ar-SA"/>
              </w:rPr>
              <w:t>–</w:t>
            </w:r>
            <w:r w:rsidRPr="00A96FAC">
              <w:t xml:space="preserve"> за приказивање на дигиталном уређају или на интернету, односно </w:t>
            </w:r>
            <w:r w:rsidRPr="00A96FAC">
              <w:rPr>
                <w:i/>
              </w:rPr>
              <w:t>CMYK</w:t>
            </w:r>
            <w:r w:rsidRPr="00A96FAC">
              <w:t xml:space="preserve"> палете боја за припрему за штампање. На овом месту погодно је увести и питање одговарајуће резолуције (квалитета) графичке датотеке</w:t>
            </w:r>
            <w:r>
              <w:t xml:space="preserve"> у контексту конкретне потребе </w:t>
            </w:r>
            <w:r w:rsidRPr="00C33969">
              <w:rPr>
                <w:rFonts w:eastAsia="Times New Roman"/>
                <w:lang w:val="ru-RU" w:eastAsia="ar-SA"/>
              </w:rPr>
              <w:t>–</w:t>
            </w:r>
            <w:r w:rsidRPr="00A96FAC">
              <w:t>штампање или коришћење на дигиталном уређају, односно постављање на интернет. Код помињања резолуције слике, још једном подсетити ученике на појам пиксел, те однос квалитета слике и резолуције. Коментарисати количину меморијског простора који заузима иста дигитална слика припремљена за штампу и припремљена за приказивање на вебу или слање електронском поштом. Повезати са претрагом слика у оквиру интернет прегледача (претрага по „величини</w:t>
            </w:r>
            <w:proofErr w:type="gramStart"/>
            <w:r w:rsidRPr="00A96FAC">
              <w:t>“ слике</w:t>
            </w:r>
            <w:proofErr w:type="gramEnd"/>
            <w:r w:rsidRPr="00A96FAC">
              <w:t>). Објаснити појам битмапе и најчешће технике компресије података (компресија редуковањем величине, компресија без губитка података и компресија са губитком квалитета слике), без уласка у техничке детаље самих алгоритама компресије.</w:t>
            </w:r>
          </w:p>
          <w:p w:rsidR="00D15324" w:rsidRPr="00A96FAC" w:rsidRDefault="00D15324" w:rsidP="00E30485">
            <w:pPr>
              <w:spacing w:line="240" w:lineRule="auto"/>
              <w:ind w:firstLine="720"/>
              <w:jc w:val="both"/>
            </w:pPr>
            <w:r w:rsidRPr="00A96FAC">
              <w:t>Наставити рад на креирању растерске графике у програму који су ученици користили у претходним разредима. Увести појам и сврху слојева. Приказати слику која садржи више слојева, од којих је један текст. Објаснити да је у неким програмима за растерску графику текст векторски слој у растерској слици. Демонстрирати увећавање слова док је слој векторски. Трансформисати слој са текстом у растер и увећати га. Тражити од ученика да уоче разлике. Показати технике: додавања и брисања слоја, видљивости и сакривања слоја, подешавања провидности, закључавања слоја за измену и стапања слојева</w:t>
            </w:r>
            <w:r>
              <w:t>…</w:t>
            </w:r>
          </w:p>
          <w:p w:rsidR="00D15324" w:rsidRPr="00A96FAC" w:rsidRDefault="00D15324" w:rsidP="00E30485">
            <w:pPr>
              <w:spacing w:line="240" w:lineRule="auto"/>
              <w:ind w:firstLine="720"/>
              <w:jc w:val="both"/>
            </w:pPr>
            <w:r w:rsidRPr="00A96FAC">
              <w:t xml:space="preserve">Представити алате за селекцију и основне корекције дигиталних слика и фотографија као што су промена нивоа осветљености, контраста и обојености. Увести могућност примене </w:t>
            </w:r>
            <w:r w:rsidRPr="00A96FAC">
              <w:rPr>
                <w:i/>
              </w:rPr>
              <w:t>Филтера</w:t>
            </w:r>
            <w:r w:rsidRPr="00A96FAC">
              <w:t xml:space="preserve">. Издвојити филтере попот </w:t>
            </w:r>
            <w:r w:rsidRPr="00A96FAC">
              <w:rPr>
                <w:i/>
              </w:rPr>
              <w:t>Blur</w:t>
            </w:r>
            <w:r w:rsidRPr="00A96FAC">
              <w:t xml:space="preserve"> (замућеност) и </w:t>
            </w:r>
            <w:r w:rsidRPr="00A96FAC">
              <w:rPr>
                <w:i/>
              </w:rPr>
              <w:t>Sharpen</w:t>
            </w:r>
            <w:r w:rsidRPr="00A96FAC">
              <w:t xml:space="preserve"> (оштрина) и позвати ученике да осмисле ситуације у којима је пожељно користити један, односно други филтер (нпр. поштовање права приватности особа које сликамо...). Показати основне геометријске трансформације над сликом (опсецање, ротирање, смицање и превратање </w:t>
            </w:r>
            <w:proofErr w:type="gramStart"/>
            <w:r w:rsidRPr="00A96FAC">
              <w:t>слике  у</w:t>
            </w:r>
            <w:proofErr w:type="gramEnd"/>
            <w:r w:rsidRPr="00A96FAC">
              <w:t xml:space="preserve"> целини...). Ученици могу на својим фотографијама да увежбавају технике </w:t>
            </w:r>
            <w:r w:rsidRPr="00A96FAC">
              <w:lastRenderedPageBreak/>
              <w:t>основних корекција и обраде фотографије. Приказати могућности аутоматске обраде већег броја дигиталних слика (нпр. аутоматско смањење величине свих слика преузетих са дигиталног фото-апарата).</w:t>
            </w:r>
          </w:p>
          <w:p w:rsidR="00D15324" w:rsidRPr="00567CE6" w:rsidRDefault="00D15324" w:rsidP="00E30485">
            <w:pPr>
              <w:spacing w:line="240" w:lineRule="auto"/>
              <w:ind w:firstLine="720"/>
              <w:jc w:val="both"/>
            </w:pPr>
            <w:r w:rsidRPr="00567CE6">
              <w:t xml:space="preserve">Упознати ученике са карактеристикама радног окружења одабраног програма (инсталираног локално на рачунару или у „облаку”) за креирање и обраду векторске графике. Посебну пажњу посветити: алатима за селекцију, пројектовању цртежа (подели на нивое, уочавању симетрије, објеката који се добијају померањем, ротацијом, трансформацијом или модификацијом и комбиновањем других објеката...), као и припреми за цртање (избор величине и оријентације папира, постављање јединица мере, размере, помоћних линија и мреже...). </w:t>
            </w:r>
          </w:p>
          <w:p w:rsidR="00D15324" w:rsidRPr="00567CE6" w:rsidRDefault="00D15324" w:rsidP="00E30485">
            <w:pPr>
              <w:spacing w:line="240" w:lineRule="auto"/>
              <w:ind w:firstLine="720"/>
              <w:jc w:val="both"/>
            </w:pPr>
            <w:r w:rsidRPr="00567CE6">
              <w:t xml:space="preserve">Код цртања основних графичких елемената (дуж, изломљена линија, правоугаоник, квадрат, круг, елипса) објаснити принцип коришћења основних алата (означавање, брисање, копирање, груписање и разлагање, премештање, ротирање, симетрично пресликавање, поравнање…). </w:t>
            </w:r>
          </w:p>
          <w:p w:rsidR="00D15324" w:rsidRPr="00567CE6" w:rsidRDefault="00D15324" w:rsidP="00E30485">
            <w:pPr>
              <w:spacing w:line="240" w:lineRule="auto"/>
              <w:ind w:firstLine="720"/>
              <w:jc w:val="both"/>
            </w:pPr>
            <w:r w:rsidRPr="00567CE6">
              <w:t>Поновити поступак векторизације, применити га на изабрану растерску слику. У договору са наставником ликовне културе, креирати текстуалне задатке који ће навести ученике да трагају за уметником, пронађу описано дело и векторизују га.</w:t>
            </w:r>
          </w:p>
          <w:p w:rsidR="00D15324" w:rsidRPr="00567CE6" w:rsidRDefault="00D15324" w:rsidP="00E30485">
            <w:pPr>
              <w:spacing w:line="240" w:lineRule="auto"/>
              <w:ind w:firstLine="720"/>
              <w:jc w:val="both"/>
            </w:pPr>
            <w:r w:rsidRPr="00567CE6">
              <w:t xml:space="preserve">Разговарати са ученицима о појму „покретна слика“. Нагласити да покрет заиста не постоји. Објаснити да је филмска уметност </w:t>
            </w:r>
            <w:r>
              <w:t>настала захваљујући недостатку „</w:t>
            </w:r>
            <w:r w:rsidRPr="00567CE6">
              <w:t xml:space="preserve">спорости људског ока”. Увести појам </w:t>
            </w:r>
            <w:r>
              <w:t>„</w:t>
            </w:r>
            <w:r w:rsidRPr="00567CE6">
              <w:t>фрејм</w:t>
            </w:r>
            <w:proofErr w:type="gramStart"/>
            <w:r>
              <w:t>“</w:t>
            </w:r>
            <w:r w:rsidRPr="00567CE6">
              <w:t xml:space="preserve"> и</w:t>
            </w:r>
            <w:proofErr w:type="gramEnd"/>
            <w:r w:rsidRPr="00567CE6">
              <w:t xml:space="preserve"> дефинисати потребан број фрејмова који се смењују у једној секунди за стварање илузије непрекидног кретања. Разговарати са ученицима о видео камери – да ли камера снима покрет или је у питању изузето брз фото-апарат. Упоредити традиционалан начин креирања анимираних слика са рачунарском анимацијом. У одабраном програму, демонстрирати поступак израде 2</w:t>
            </w:r>
            <w:r>
              <w:t>Д</w:t>
            </w:r>
            <w:r w:rsidRPr="00567CE6">
              <w:t xml:space="preserve"> анимације. Представити катрактеристике формата слике gif. Објаснити поступак чувања и приказа анимација (није их могуће прегледати у традиционалним програмима за преглед слика). Демонстрирати њихово уграђивање у мултимедијалну презентацију. </w:t>
            </w:r>
          </w:p>
          <w:p w:rsidR="00D15324" w:rsidRPr="00567CE6" w:rsidRDefault="00D15324" w:rsidP="00E30485">
            <w:pPr>
              <w:spacing w:line="240" w:lineRule="auto"/>
              <w:ind w:firstLine="720"/>
              <w:jc w:val="both"/>
            </w:pPr>
            <w:r w:rsidRPr="00567CE6">
              <w:t>У одабраном алату за израду 2</w:t>
            </w:r>
            <w:r>
              <w:t>Д</w:t>
            </w:r>
            <w:r w:rsidRPr="00567CE6">
              <w:t xml:space="preserve"> анимација, на већ припре</w:t>
            </w:r>
            <w:r>
              <w:t xml:space="preserve">мљеној групи слика сачуваној у </w:t>
            </w:r>
            <w:r w:rsidRPr="00567CE6">
              <w:rPr>
                <w:i/>
              </w:rPr>
              <w:t>gif</w:t>
            </w:r>
            <w:r w:rsidRPr="00567CE6">
              <w:t xml:space="preserve"> формату, омогућити ученицима да направе анимирану слику. </w:t>
            </w:r>
          </w:p>
          <w:p w:rsidR="00D15324" w:rsidRPr="00567CE6" w:rsidRDefault="00D15324" w:rsidP="00E30485">
            <w:pPr>
              <w:spacing w:line="240" w:lineRule="auto"/>
              <w:ind w:firstLine="720"/>
              <w:jc w:val="both"/>
            </w:pPr>
            <w:r w:rsidRPr="00567CE6">
              <w:t xml:space="preserve">Разговарати са ученицима о изворима информација које користе док уче. Поред уџбеника, охрабрити их да испричају лична искуства везана за интернет као извор информација, видео-туторијале, разговоре са одраслим особама... Утврдити каква су искуства ученика када је учење коришћењем видео-туторијала у питању (формално и неформално). Коришћењем одабраног програма за снимање </w:t>
            </w:r>
            <w:r w:rsidRPr="00567CE6">
              <w:lastRenderedPageBreak/>
              <w:t>екрана демонстрирати снимање кратког видео-туторијала, приказати резултат ове активности и задати смернице за израду кратког видео-туторијала, који ученици треба самостално да сниме и сачувају (на пример: приказати поступак уметања прегледа садржаја у текстуални документ или креирања растерске или векторске слике). Уколико услови у учионици (шум, бука, слаба чујност) утичу на квалитет снимљеног звука, могуће је уз помоћ програма за обраду звука отклонити недостатке (на пример, преузети програм Audacity и приказати технике уклањања недостатака) или организовати снимање звука у бољим условима. Нагласити ученицима да звук може бити додат у видео-туторијал накнадно или чак замењен одговарајућим титлом.</w:t>
            </w:r>
          </w:p>
          <w:p w:rsidR="00D15324" w:rsidRPr="00567CE6" w:rsidRDefault="00D15324" w:rsidP="00E30485">
            <w:pPr>
              <w:spacing w:line="240" w:lineRule="auto"/>
              <w:ind w:firstLine="720"/>
              <w:jc w:val="both"/>
            </w:pPr>
          </w:p>
          <w:p w:rsidR="00D15324" w:rsidRPr="00051133" w:rsidRDefault="00D15324" w:rsidP="00E30485">
            <w:pPr>
              <w:pStyle w:val="Bezrazmaka"/>
              <w:rPr>
                <w:rFonts w:ascii="Calibri" w:hAnsi="Calibri"/>
                <w:lang w:val="ru-RU"/>
              </w:rPr>
            </w:pPr>
          </w:p>
        </w:tc>
      </w:tr>
      <w:tr w:rsidR="00D15324" w:rsidRPr="00E604F3" w:rsidTr="00E30485">
        <w:tc>
          <w:tcPr>
            <w:tcW w:w="3945" w:type="dxa"/>
            <w:vAlign w:val="center"/>
          </w:tcPr>
          <w:p w:rsidR="00D15324" w:rsidRPr="00B21B5A" w:rsidRDefault="00D15324" w:rsidP="00E30485">
            <w:pPr>
              <w:spacing w:after="0" w:line="240" w:lineRule="auto"/>
              <w:jc w:val="center"/>
              <w:rPr>
                <w:rFonts w:eastAsia="Times New Roman"/>
                <w:b/>
                <w:color w:val="000000"/>
              </w:rPr>
            </w:pPr>
            <w:r w:rsidRPr="00B21B5A">
              <w:rPr>
                <w:rFonts w:eastAsia="Times New Roman"/>
                <w:b/>
                <w:color w:val="000000"/>
              </w:rPr>
              <w:lastRenderedPageBreak/>
              <w:t>ДИГИТАЛНА</w:t>
            </w:r>
          </w:p>
          <w:p w:rsidR="00D15324" w:rsidRPr="00E604F3" w:rsidRDefault="00D15324" w:rsidP="00E30485">
            <w:pPr>
              <w:pStyle w:val="Bezrazmaka"/>
              <w:jc w:val="center"/>
              <w:rPr>
                <w:rFonts w:ascii="Calibri" w:hAnsi="Calibri"/>
                <w:b/>
                <w:color w:val="0070C0"/>
                <w:sz w:val="28"/>
                <w:szCs w:val="28"/>
              </w:rPr>
            </w:pPr>
            <w:r w:rsidRPr="00B21B5A">
              <w:rPr>
                <w:rFonts w:eastAsia="Times New Roman"/>
                <w:b/>
                <w:color w:val="000000"/>
              </w:rPr>
              <w:t>ПИСМЕНОСТ</w:t>
            </w:r>
          </w:p>
        </w:tc>
        <w:tc>
          <w:tcPr>
            <w:tcW w:w="10113" w:type="dxa"/>
            <w:vAlign w:val="center"/>
          </w:tcPr>
          <w:p w:rsidR="00D15324" w:rsidRPr="001F0AF3" w:rsidRDefault="00D15324" w:rsidP="00E30485">
            <w:pPr>
              <w:spacing w:line="240" w:lineRule="auto"/>
              <w:ind w:firstLine="720"/>
              <w:jc w:val="both"/>
            </w:pPr>
            <w:r w:rsidRPr="001F0AF3">
              <w:t xml:space="preserve">Подсетити ученике на значење појмова који су у претходним разредима представљени скраћеницама </w:t>
            </w:r>
            <w:r w:rsidRPr="001F0AF3">
              <w:rPr>
                <w:i/>
              </w:rPr>
              <w:t>URL</w:t>
            </w:r>
            <w:r w:rsidRPr="001F0AF3">
              <w:t xml:space="preserve"> и </w:t>
            </w:r>
            <w:r w:rsidRPr="001F0AF3">
              <w:rPr>
                <w:i/>
              </w:rPr>
              <w:t>IP</w:t>
            </w:r>
            <w:r w:rsidRPr="001F0AF3">
              <w:t xml:space="preserve"> адреса, затим појмова клијент и сервер у мрежном окружењу, као и на значење појмова: </w:t>
            </w:r>
            <w:r w:rsidRPr="001F0AF3">
              <w:rPr>
                <w:i/>
              </w:rPr>
              <w:t>домен</w:t>
            </w:r>
            <w:r w:rsidRPr="001F0AF3">
              <w:t xml:space="preserve">, </w:t>
            </w:r>
            <w:r w:rsidRPr="001F0AF3">
              <w:rPr>
                <w:i/>
              </w:rPr>
              <w:t>назив интернет домена</w:t>
            </w:r>
            <w:r w:rsidRPr="001F0AF3">
              <w:t xml:space="preserve">, </w:t>
            </w:r>
            <w:r w:rsidRPr="001F0AF3">
              <w:rPr>
                <w:i/>
              </w:rPr>
              <w:t>веб-адреса</w:t>
            </w:r>
            <w:r w:rsidRPr="001F0AF3">
              <w:t xml:space="preserve"> и њихову узајамну везу. Укратко представити значење појмова: </w:t>
            </w:r>
            <w:r w:rsidRPr="001F0AF3">
              <w:rPr>
                <w:i/>
              </w:rPr>
              <w:t>DNS сервис</w:t>
            </w:r>
            <w:r w:rsidRPr="001F0AF3">
              <w:t xml:space="preserve"> (на пример </w:t>
            </w:r>
            <w:r w:rsidRPr="001F0AF3">
              <w:rPr>
                <w:i/>
              </w:rPr>
              <w:t>DNS</w:t>
            </w:r>
            <w:r w:rsidRPr="001F0AF3">
              <w:t xml:space="preserve"> -</w:t>
            </w:r>
            <w:r w:rsidRPr="001F0AF3">
              <w:rPr>
                <w:i/>
              </w:rPr>
              <w:t>Domain Name System</w:t>
            </w:r>
            <w:r w:rsidRPr="001F0AF3">
              <w:t xml:space="preserve"> – као базни интернет сервис, који омогућава превођење текстуалних у нумеричке ознаке и обратно) и </w:t>
            </w:r>
            <w:r w:rsidRPr="001F0AF3">
              <w:rPr>
                <w:i/>
              </w:rPr>
              <w:t>DNS сервер</w:t>
            </w:r>
            <w:r w:rsidRPr="001F0AF3">
              <w:t xml:space="preserve"> (на пример </w:t>
            </w:r>
            <w:r w:rsidRPr="001F0AF3">
              <w:rPr>
                <w:i/>
              </w:rPr>
              <w:t>DNS Server</w:t>
            </w:r>
            <w:r w:rsidRPr="001F0AF3">
              <w:t xml:space="preserve"> – уређај који омогућава да се за тражене услуге на одређеном интернет домену добију одговарајуће </w:t>
            </w:r>
            <w:r w:rsidRPr="001F0AF3">
              <w:rPr>
                <w:i/>
              </w:rPr>
              <w:t>IP</w:t>
            </w:r>
            <w:r w:rsidRPr="001F0AF3">
              <w:t xml:space="preserve"> адресе неопходне за комуникацију и размену података у мрежи) и објаснити њихову улогу у комуникацији између клијента и сервера у мрежном окружењу (на пример у ком су односу </w:t>
            </w:r>
            <w:r w:rsidRPr="001F0AF3">
              <w:rPr>
                <w:i/>
              </w:rPr>
              <w:t>DNS сервис</w:t>
            </w:r>
            <w:r w:rsidRPr="001F0AF3">
              <w:t xml:space="preserve">, </w:t>
            </w:r>
            <w:r w:rsidRPr="001F0AF3">
              <w:rPr>
                <w:i/>
              </w:rPr>
              <w:t>URL</w:t>
            </w:r>
            <w:r w:rsidRPr="001F0AF3">
              <w:t xml:space="preserve"> и </w:t>
            </w:r>
            <w:r w:rsidRPr="001F0AF3">
              <w:rPr>
                <w:i/>
              </w:rPr>
              <w:t>IP</w:t>
            </w:r>
            <w:r w:rsidRPr="001F0AF3">
              <w:t xml:space="preserve"> адреса у оквиру веб сервиса (</w:t>
            </w:r>
            <w:r w:rsidRPr="001F0AF3">
              <w:rPr>
                <w:i/>
              </w:rPr>
              <w:t>World Wide Web</w:t>
            </w:r>
            <w:r w:rsidRPr="001F0AF3">
              <w:t>). Објаснити појам хипервезе (</w:t>
            </w:r>
            <w:r w:rsidRPr="001F0AF3">
              <w:rPr>
                <w:i/>
              </w:rPr>
              <w:t>hyperlink</w:t>
            </w:r>
            <w:r w:rsidRPr="001F0AF3">
              <w:t>) и хипертекста (</w:t>
            </w:r>
            <w:r w:rsidRPr="001F0AF3">
              <w:rPr>
                <w:i/>
              </w:rPr>
              <w:t>hypertext</w:t>
            </w:r>
            <w:r w:rsidRPr="001F0AF3">
              <w:t>). Приказати хипертекст и хиперлинк у интернет прегледачу, а затим, у програмима за обраду текста и израду мултимедијалних презентација демонстрирати додавање и подешавање хипервезе према делу текста у документу, другом документу или према неком садржају на инернету.</w:t>
            </w:r>
          </w:p>
          <w:p w:rsidR="00D15324" w:rsidRPr="001F0AF3" w:rsidRDefault="00D15324" w:rsidP="00E30485">
            <w:pPr>
              <w:spacing w:line="240" w:lineRule="auto"/>
              <w:ind w:firstLine="720"/>
              <w:jc w:val="both"/>
            </w:pPr>
            <w:r w:rsidRPr="001F0AF3">
              <w:t xml:space="preserve">Представити интернет сервис </w:t>
            </w:r>
            <w:r w:rsidRPr="001F0AF3">
              <w:rPr>
                <w:i/>
              </w:rPr>
              <w:t>електронска пошта</w:t>
            </w:r>
            <w:r w:rsidRPr="001F0AF3">
              <w:t xml:space="preserve"> (</w:t>
            </w:r>
            <w:r w:rsidRPr="001F0AF3">
              <w:rPr>
                <w:i/>
              </w:rPr>
              <w:t>е-маил</w:t>
            </w:r>
            <w:r w:rsidRPr="001F0AF3">
              <w:t xml:space="preserve">). Објаснити значење појма адреса електронске поште, описати и по потреби демонстрирати поступак креирања налога за електронску пошту. Представити поступак креирања и форматирања електронске поште, поступак уметања прилога и хипервеза. Нагласити важност форме саме поруке, проверу правописа и садржаја поруке пре слања. Објаснити одељке који се односе на: наслов поруке, адресе примаоца (коме, копија, скривена копија). Објаснити значење функција: </w:t>
            </w:r>
            <w:r w:rsidRPr="001F0AF3">
              <w:rPr>
                <w:i/>
              </w:rPr>
              <w:t>проследи</w:t>
            </w:r>
            <w:r w:rsidRPr="001F0AF3">
              <w:t xml:space="preserve">, </w:t>
            </w:r>
            <w:r w:rsidRPr="001F0AF3">
              <w:rPr>
                <w:i/>
              </w:rPr>
              <w:t>одговори</w:t>
            </w:r>
            <w:r w:rsidRPr="001F0AF3">
              <w:t xml:space="preserve"> и </w:t>
            </w:r>
            <w:r w:rsidRPr="001F0AF3">
              <w:rPr>
                <w:i/>
              </w:rPr>
              <w:t>одговори свима</w:t>
            </w:r>
            <w:r w:rsidRPr="001F0AF3">
              <w:t xml:space="preserve"> на већ примљену поруку, нагласити дејство сваке од њих. Представити организацију и начин складиштења порука за изабрани сервис  у виду фасцикли (ако се ради о </w:t>
            </w:r>
            <w:r w:rsidRPr="001F0AF3">
              <w:rPr>
                <w:i/>
              </w:rPr>
              <w:t>Gmail</w:t>
            </w:r>
            <w:r w:rsidRPr="001F0AF3">
              <w:t xml:space="preserve">-у, напоменути да нема фасцикле, него ознаке – </w:t>
            </w:r>
            <w:r w:rsidRPr="001F0AF3">
              <w:rPr>
                <w:i/>
              </w:rPr>
              <w:t>лабеле</w:t>
            </w:r>
            <w:r w:rsidRPr="001F0AF3">
              <w:t xml:space="preserve">) у којима се чувају примљене поруке, послате поруке, недовршене, нежељена пошта, отпад, као и могућности </w:t>
            </w:r>
            <w:r w:rsidRPr="001F0AF3">
              <w:lastRenderedPageBreak/>
              <w:t>изабраног сервиса за електронску пошту за архивирање, означавање порука по важности и сл. Посебну пажњу посветити правилима која важе у писаној електронској комуникацији а која подстичу стицање добрих навика код ученика, као што су: правилна примена традиционалног и дигиталног правописа и форми које важе у писаној комуникацији, подсетити на правила нетикеције у писаној електронској комуникацији (на пример да не треба писати све великим словима, да не треба прослеђивати примљену поруку без дозволе аутора, да треба водити рачуна о величини и броју прилога које шаљемо и сл.), на важност заштите личних података и контаката, питања безбедности, начинима заштите од нежељене поште и уобичајених поступака које треба применити у те сврхе.</w:t>
            </w:r>
          </w:p>
          <w:p w:rsidR="00D15324" w:rsidRPr="001F0AF3" w:rsidRDefault="00D15324" w:rsidP="00E30485">
            <w:pPr>
              <w:spacing w:line="240" w:lineRule="auto"/>
              <w:ind w:firstLine="720"/>
              <w:jc w:val="both"/>
            </w:pPr>
            <w:r w:rsidRPr="001F0AF3">
              <w:t>Подсетити ученике на примере дељења садржаја који су описани и примењивани у претходним разредима и представити могућности које нуди рачунарство у облаку (</w:t>
            </w:r>
            <w:r w:rsidRPr="001F0AF3">
              <w:rPr>
                <w:i/>
              </w:rPr>
              <w:t>Cloud Computing</w:t>
            </w:r>
            <w:r w:rsidRPr="001F0AF3">
              <w:t xml:space="preserve">) путем дељеног диска за чување података, употребу апликација и </w:t>
            </w:r>
            <w:proofErr w:type="gramStart"/>
            <w:r w:rsidRPr="001F0AF3">
              <w:t>алата  доступних</w:t>
            </w:r>
            <w:proofErr w:type="gramEnd"/>
            <w:r w:rsidRPr="001F0AF3">
              <w:t xml:space="preserve"> уз изабрани е-маил налог. Представити концепт рада изабраног дељеног диска (на пример: </w:t>
            </w:r>
            <w:r w:rsidRPr="001F0AF3">
              <w:rPr>
                <w:i/>
              </w:rPr>
              <w:t>OneDrive</w:t>
            </w:r>
            <w:r w:rsidRPr="001F0AF3">
              <w:t xml:space="preserve">, </w:t>
            </w:r>
            <w:r w:rsidRPr="001F0AF3">
              <w:rPr>
                <w:i/>
              </w:rPr>
              <w:t>Google Drive</w:t>
            </w:r>
            <w:r w:rsidRPr="001F0AF3">
              <w:t>...) за организацију података, демонстрирати рад у апликацијама и направити аналогију са офлајн апликацијама исте намене (процесор текста, програм за рад са слајд-презентацијама…). Представити поступак дељења и подешавање опција дељења садржаја (на пример, путем линка на конкретне мејл адресе). Описати и демонстрирати рад на дељеном тексту, презентацији или упитнику кроз активности на конкретном садржају. Указати на бројне предности и могуће недостатке сарадничког рада. Описати и приказати поступке рада на документу, преузимање и чување у одговарајућим форматима намењеним за даљи рад, штампање или друге потребе. Објаснити поступак креирања, додавања (отпремања са уређаја на дељени диск) и преузимања садржаја (са дељеног дика на уређај). Приликом представљања концепта приступа дељеним садржајима по нивоима (уређивање, преглед и коментарисање) указати на важност поштовања правила безбедности, заштите података и ауторских права, која чланови групе треба да усвоје током рада на заједничком документу.</w:t>
            </w:r>
          </w:p>
          <w:p w:rsidR="00D15324" w:rsidRPr="001F0AF3" w:rsidRDefault="00D15324" w:rsidP="00E30485">
            <w:pPr>
              <w:spacing w:line="240" w:lineRule="auto"/>
              <w:ind w:firstLine="720"/>
              <w:jc w:val="both"/>
            </w:pPr>
            <w:r w:rsidRPr="001F0AF3">
              <w:t xml:space="preserve">Ученицима задати да испробају креирање, дељење и сараднички рад на смисленим документима – текстовима, графици, презентацијама, упитницима. Иницирати дискусију о сличностима и разликама, предностима и недостацима у раду са апликацијама у офлајн у односу на онлајн варијанту (дискусија о овим питањима може се водити и у односу на организацију података и њихову безбедност на дељеном, преносивом и чврстом диску. </w:t>
            </w:r>
          </w:p>
          <w:p w:rsidR="00D15324" w:rsidRDefault="00D15324" w:rsidP="00E30485">
            <w:pPr>
              <w:spacing w:line="240" w:lineRule="auto"/>
              <w:rPr>
                <w:rFonts w:eastAsia="Times New Roman"/>
              </w:rPr>
            </w:pPr>
          </w:p>
          <w:p w:rsidR="00D15324" w:rsidRPr="00E604F3" w:rsidRDefault="00D15324" w:rsidP="00E30485">
            <w:pPr>
              <w:pStyle w:val="Bezrazmaka"/>
              <w:rPr>
                <w:rFonts w:ascii="Calibri" w:eastAsia="Times New Roman" w:hAnsi="Calibri"/>
                <w:lang w:val="ru-RU"/>
              </w:rPr>
            </w:pPr>
          </w:p>
        </w:tc>
      </w:tr>
      <w:tr w:rsidR="00D15324" w:rsidRPr="00E604F3" w:rsidTr="00E30485">
        <w:tc>
          <w:tcPr>
            <w:tcW w:w="3945" w:type="dxa"/>
            <w:vAlign w:val="center"/>
          </w:tcPr>
          <w:p w:rsidR="00D15324" w:rsidRDefault="00D15324" w:rsidP="00E30485">
            <w:pPr>
              <w:spacing w:line="240" w:lineRule="auto"/>
              <w:jc w:val="center"/>
              <w:rPr>
                <w:rFonts w:eastAsia="Times New Roman"/>
                <w:b/>
              </w:rPr>
            </w:pPr>
            <w:r>
              <w:rPr>
                <w:rFonts w:eastAsia="Times New Roman"/>
                <w:b/>
              </w:rPr>
              <w:lastRenderedPageBreak/>
              <w:t>РАЧУНАРСТВО</w:t>
            </w:r>
          </w:p>
        </w:tc>
        <w:tc>
          <w:tcPr>
            <w:tcW w:w="10113" w:type="dxa"/>
            <w:vAlign w:val="center"/>
          </w:tcPr>
          <w:p w:rsidR="00D15324" w:rsidRDefault="00D15324" w:rsidP="00E30485">
            <w:pPr>
              <w:spacing w:line="240" w:lineRule="auto"/>
              <w:ind w:firstLine="720"/>
              <w:jc w:val="both"/>
              <w:rPr>
                <w:rFonts w:eastAsia="Times New Roman"/>
              </w:rPr>
            </w:pPr>
            <w:r>
              <w:rPr>
                <w:rFonts w:eastAsia="Times New Roman"/>
              </w:rPr>
              <w:t xml:space="preserve">Креирање програма који користе графику обрађивати у истом програмском језику и окружењу које је коришћено за учење програмирања током 6. </w:t>
            </w:r>
            <w:proofErr w:type="gramStart"/>
            <w:r>
              <w:rPr>
                <w:rFonts w:eastAsia="Times New Roman"/>
              </w:rPr>
              <w:t>разреда</w:t>
            </w:r>
            <w:proofErr w:type="gramEnd"/>
            <w:r>
              <w:rPr>
                <w:rFonts w:eastAsia="Times New Roman"/>
              </w:rPr>
              <w:t xml:space="preserve">. Пре преласка на обраду нових тема обновити технике програмирања у текстуалном програмском језику у 6. </w:t>
            </w:r>
            <w:proofErr w:type="gramStart"/>
            <w:r>
              <w:rPr>
                <w:rFonts w:eastAsia="Times New Roman"/>
              </w:rPr>
              <w:t>разреду</w:t>
            </w:r>
            <w:proofErr w:type="gramEnd"/>
            <w:r>
              <w:rPr>
                <w:rFonts w:eastAsia="Times New Roman"/>
              </w:rPr>
              <w:t xml:space="preserve"> (бар 4 школска часа).</w:t>
            </w:r>
          </w:p>
          <w:p w:rsidR="00D15324" w:rsidRDefault="00D15324" w:rsidP="00E30485">
            <w:pPr>
              <w:spacing w:line="240" w:lineRule="auto"/>
              <w:ind w:firstLine="720"/>
              <w:jc w:val="both"/>
              <w:rPr>
                <w:rFonts w:eastAsia="Times New Roman"/>
              </w:rPr>
            </w:pPr>
            <w:r>
              <w:rPr>
                <w:rFonts w:eastAsia="Times New Roman"/>
              </w:rPr>
              <w:t>Укратко упознати ученике са библиотеком за 2Д графику која ће бити коришћена у настави и, ако је то потребно, са начином њене инсталације. Подцртати везу између програмирања графичких апликација и програма за векторску графику (сваки цртеж се састоји од скупа геометријских облика описаних својим нумеричким параметрима).</w:t>
            </w:r>
          </w:p>
          <w:p w:rsidR="00D15324" w:rsidRDefault="00D15324" w:rsidP="00E30485">
            <w:pPr>
              <w:spacing w:line="240" w:lineRule="auto"/>
              <w:ind w:firstLine="720"/>
              <w:jc w:val="both"/>
              <w:rPr>
                <w:rFonts w:eastAsia="Times New Roman"/>
              </w:rPr>
            </w:pPr>
            <w:r>
              <w:rPr>
                <w:rFonts w:eastAsia="Times New Roman"/>
              </w:rPr>
              <w:t>Описати основну структуру графичког програма и потрудити се да се током наставе та структура што мање варира. Уколико графичка библиотека захтева нетривијалан програмски код за иницијализацију и деиницијализацију, ученицима понудити готову мустру од које могу да крену програмирање својих апликација, са што мање когнитивног оптерећења у вези са техничким детаљима одабране графичке библиотеке и са централним фокусом на технике заједничке већини графичких библиотека.</w:t>
            </w:r>
          </w:p>
          <w:p w:rsidR="00D15324" w:rsidRDefault="00D15324" w:rsidP="00E30485">
            <w:pPr>
              <w:spacing w:line="240" w:lineRule="auto"/>
              <w:ind w:firstLine="720"/>
              <w:jc w:val="both"/>
              <w:rPr>
                <w:rFonts w:eastAsia="Times New Roman"/>
              </w:rPr>
            </w:pPr>
            <w:r>
              <w:rPr>
                <w:rFonts w:eastAsia="Times New Roman"/>
              </w:rPr>
              <w:t>Увести појам координатног система прозора, описати сличности и разлике у односу на традиционални координатни систем који се користи у математици. Увести начине задавања боја (именоване боје, боје задате помоћу три броја у RGB систему).</w:t>
            </w:r>
          </w:p>
          <w:p w:rsidR="00D15324" w:rsidRDefault="00D15324" w:rsidP="00E30485">
            <w:pPr>
              <w:spacing w:line="240" w:lineRule="auto"/>
              <w:ind w:firstLine="720"/>
              <w:jc w:val="both"/>
              <w:rPr>
                <w:rFonts w:eastAsia="Times New Roman"/>
              </w:rPr>
            </w:pPr>
            <w:r>
              <w:rPr>
                <w:rFonts w:eastAsia="Times New Roman"/>
              </w:rPr>
              <w:t>Објаснити и демонстрирати исцртавање следећих основних примитива:</w:t>
            </w:r>
          </w:p>
          <w:p w:rsidR="00D15324" w:rsidRPr="006D2EA8" w:rsidRDefault="00D15324" w:rsidP="00E30485">
            <w:pPr>
              <w:spacing w:line="240" w:lineRule="auto"/>
              <w:ind w:left="2160" w:hanging="1440"/>
              <w:jc w:val="both"/>
              <w:rPr>
                <w:rFonts w:eastAsia="Times New Roman"/>
              </w:rPr>
            </w:pPr>
            <w:r>
              <w:rPr>
                <w:rFonts w:eastAsia="Times New Roman"/>
              </w:rPr>
              <w:t>- дуж,</w:t>
            </w:r>
          </w:p>
          <w:p w:rsidR="00D15324" w:rsidRPr="006D2EA8" w:rsidRDefault="00D15324" w:rsidP="00E30485">
            <w:pPr>
              <w:spacing w:line="240" w:lineRule="auto"/>
              <w:ind w:left="2160" w:hanging="1440"/>
              <w:jc w:val="both"/>
              <w:rPr>
                <w:rFonts w:eastAsia="Times New Roman"/>
              </w:rPr>
            </w:pPr>
            <w:r>
              <w:rPr>
                <w:rFonts w:eastAsia="Times New Roman"/>
              </w:rPr>
              <w:t>- испуњен и уоквирен правоугаоник,</w:t>
            </w:r>
          </w:p>
          <w:p w:rsidR="00D15324" w:rsidRPr="00020A13" w:rsidRDefault="00D15324" w:rsidP="00E30485">
            <w:pPr>
              <w:spacing w:line="240" w:lineRule="auto"/>
              <w:ind w:left="2160" w:hanging="1440"/>
              <w:jc w:val="both"/>
              <w:rPr>
                <w:rFonts w:eastAsia="Times New Roman"/>
              </w:rPr>
            </w:pPr>
            <w:r>
              <w:rPr>
                <w:rFonts w:eastAsia="Times New Roman"/>
              </w:rPr>
              <w:t xml:space="preserve">- </w:t>
            </w:r>
            <w:proofErr w:type="gramStart"/>
            <w:r>
              <w:rPr>
                <w:rFonts w:eastAsia="Times New Roman"/>
              </w:rPr>
              <w:t>круг</w:t>
            </w:r>
            <w:proofErr w:type="gramEnd"/>
            <w:r>
              <w:rPr>
                <w:rFonts w:eastAsia="Times New Roman"/>
              </w:rPr>
              <w:t xml:space="preserve"> и кружница.</w:t>
            </w:r>
          </w:p>
          <w:p w:rsidR="00D15324" w:rsidRDefault="00D15324" w:rsidP="00E30485">
            <w:pPr>
              <w:spacing w:line="240" w:lineRule="auto"/>
              <w:ind w:firstLine="720"/>
              <w:jc w:val="both"/>
              <w:rPr>
                <w:rFonts w:eastAsia="Times New Roman"/>
              </w:rPr>
            </w:pPr>
            <w:r>
              <w:rPr>
                <w:rFonts w:eastAsia="Times New Roman"/>
              </w:rPr>
              <w:t xml:space="preserve">Описати и демонстрирати поступак цртања сложенијих облика састављених од ових примитива (нпр. кућица, глава робота, чича Глиша, </w:t>
            </w:r>
            <w:proofErr w:type="gramStart"/>
            <w:r>
              <w:rPr>
                <w:rFonts w:eastAsia="Times New Roman"/>
              </w:rPr>
              <w:t>сладолед, ...)</w:t>
            </w:r>
            <w:proofErr w:type="gramEnd"/>
            <w:r>
              <w:rPr>
                <w:rFonts w:eastAsia="Times New Roman"/>
              </w:rPr>
              <w:t xml:space="preserve">. Објаснити појмове апсолутне и релативне вредности координата. Описати и приказати поступак цртања помоћу задавања апсолутних вредности координата, али и помоћу задавања релативних координата у односу на неку истакнуту тачку и величине одређене у размери према некој датој мери (на пример нацртати чича Глишу, ако ми се центар главе налази у тачки чије су координате (x, y) и полупречник јој је r, при чему се величина и положај тела одређују у пропорцији са датим величинама). У корелацији са наставом математике цртати облике са интересантним математичким својствима (нпр. једнакостранични и једнакокраки </w:t>
            </w:r>
            <w:r>
              <w:rPr>
                <w:rFonts w:eastAsia="Times New Roman"/>
              </w:rPr>
              <w:lastRenderedPageBreak/>
              <w:t>троугао, средња линија троугла, тежиште троугла, описана кружница око троугла, кругови који се додирују споља и изнутра, концентричне кружнице, цветови од шест кругова, итд.).</w:t>
            </w:r>
          </w:p>
          <w:p w:rsidR="00D15324" w:rsidRPr="006D2EA8" w:rsidRDefault="00D15324" w:rsidP="00E30485">
            <w:pPr>
              <w:spacing w:line="240" w:lineRule="auto"/>
              <w:ind w:firstLine="720"/>
              <w:jc w:val="both"/>
              <w:rPr>
                <w:rFonts w:eastAsia="Times New Roman"/>
              </w:rPr>
            </w:pPr>
            <w:r>
              <w:rPr>
                <w:rFonts w:eastAsia="Times New Roman"/>
              </w:rPr>
              <w:t>Уколико их одабрана графичка библиотека подржава, приказати и следеће, мало компликованије примитиве:</w:t>
            </w:r>
          </w:p>
          <w:p w:rsidR="00D15324" w:rsidRPr="006D2EA8" w:rsidRDefault="00D15324" w:rsidP="00E30485">
            <w:pPr>
              <w:spacing w:line="240" w:lineRule="auto"/>
              <w:ind w:left="1440" w:hanging="720"/>
              <w:jc w:val="both"/>
              <w:rPr>
                <w:rFonts w:eastAsia="Times New Roman"/>
              </w:rPr>
            </w:pPr>
            <w:r>
              <w:rPr>
                <w:rFonts w:eastAsia="Times New Roman"/>
              </w:rPr>
              <w:t>- испуњена и уоквирена елипса,</w:t>
            </w:r>
          </w:p>
          <w:p w:rsidR="00D15324" w:rsidRPr="006D2EA8" w:rsidRDefault="00D15324" w:rsidP="00E30485">
            <w:pPr>
              <w:spacing w:line="240" w:lineRule="auto"/>
              <w:ind w:left="1440" w:hanging="720"/>
              <w:jc w:val="both"/>
              <w:rPr>
                <w:rFonts w:eastAsia="Times New Roman"/>
              </w:rPr>
            </w:pPr>
            <w:r>
              <w:rPr>
                <w:rFonts w:eastAsia="Times New Roman"/>
              </w:rPr>
              <w:t>- кружни лук,</w:t>
            </w:r>
          </w:p>
          <w:p w:rsidR="00D15324" w:rsidRPr="006D2EA8" w:rsidRDefault="00D15324" w:rsidP="00E30485">
            <w:pPr>
              <w:spacing w:line="240" w:lineRule="auto"/>
              <w:ind w:left="1440" w:hanging="720"/>
              <w:jc w:val="both"/>
              <w:rPr>
                <w:rFonts w:eastAsia="Times New Roman"/>
              </w:rPr>
            </w:pPr>
            <w:r>
              <w:rPr>
                <w:rFonts w:eastAsia="Times New Roman"/>
              </w:rPr>
              <w:t xml:space="preserve">- </w:t>
            </w:r>
            <w:proofErr w:type="gramStart"/>
            <w:r>
              <w:rPr>
                <w:rFonts w:eastAsia="Times New Roman"/>
              </w:rPr>
              <w:t>испуњени</w:t>
            </w:r>
            <w:proofErr w:type="gramEnd"/>
            <w:r>
              <w:rPr>
                <w:rFonts w:eastAsia="Times New Roman"/>
              </w:rPr>
              <w:t xml:space="preserve"> и уоквирени многоугао (полигон).</w:t>
            </w:r>
          </w:p>
          <w:p w:rsidR="00D15324" w:rsidRDefault="00D15324" w:rsidP="00E30485">
            <w:pPr>
              <w:spacing w:line="240" w:lineRule="auto"/>
              <w:ind w:firstLine="720"/>
              <w:jc w:val="both"/>
              <w:rPr>
                <w:rFonts w:eastAsia="Times New Roman"/>
              </w:rPr>
            </w:pPr>
            <w:r>
              <w:rPr>
                <w:rFonts w:eastAsia="Times New Roman"/>
              </w:rPr>
              <w:t>Описати и демонстрирати поступак примене ових облика у цртању мало сложенијих цртежа, као и технику исписа текста на екрану, на датој позицији и са одабраним словним ликом (фонтом).</w:t>
            </w:r>
          </w:p>
          <w:p w:rsidR="00D15324" w:rsidRDefault="00D15324" w:rsidP="00E30485">
            <w:pPr>
              <w:spacing w:line="240" w:lineRule="auto"/>
              <w:ind w:firstLine="720"/>
              <w:jc w:val="both"/>
              <w:rPr>
                <w:rFonts w:eastAsia="Times New Roman"/>
              </w:rPr>
            </w:pPr>
            <w:r>
              <w:rPr>
                <w:rFonts w:eastAsia="Times New Roman"/>
              </w:rPr>
              <w:t>Приказати технике учитавања и приказа слика, ако их одабрана графичка библиотека подржава и илустровати их кроз низ примера (слике могу да буду унапред припремљене од стране наставника, а ученицима се може задати да са интернета преузму одговарајуће слике, обраде их у програму за обраду слика и онда их увезу у своју апликацију).</w:t>
            </w:r>
          </w:p>
          <w:p w:rsidR="00D15324" w:rsidRDefault="00D15324" w:rsidP="00E30485">
            <w:pPr>
              <w:spacing w:line="240" w:lineRule="auto"/>
              <w:ind w:firstLine="720"/>
              <w:jc w:val="both"/>
              <w:rPr>
                <w:rFonts w:eastAsia="Times New Roman"/>
              </w:rPr>
            </w:pPr>
            <w:r>
              <w:rPr>
                <w:rFonts w:eastAsia="Times New Roman"/>
              </w:rPr>
              <w:t>Могуће је ученицима приказати и увоз и пуштање звука коришћењем одабране библиотеке.</w:t>
            </w:r>
          </w:p>
          <w:p w:rsidR="00D15324" w:rsidRDefault="00D15324" w:rsidP="00E30485">
            <w:pPr>
              <w:spacing w:line="240" w:lineRule="auto"/>
              <w:ind w:firstLine="720"/>
              <w:jc w:val="both"/>
              <w:rPr>
                <w:rFonts w:eastAsia="Times New Roman"/>
              </w:rPr>
            </w:pPr>
            <w:r>
              <w:rPr>
                <w:rFonts w:eastAsia="Times New Roman"/>
              </w:rPr>
              <w:t>Оставити ученицима дозу креативне слободе приликом избора цртежа који се програмски генерише.</w:t>
            </w:r>
          </w:p>
          <w:p w:rsidR="00D15324" w:rsidRDefault="00D15324" w:rsidP="00E30485">
            <w:pPr>
              <w:spacing w:line="240" w:lineRule="auto"/>
              <w:ind w:firstLine="720"/>
              <w:jc w:val="both"/>
              <w:rPr>
                <w:rFonts w:eastAsia="Times New Roman"/>
              </w:rPr>
            </w:pPr>
            <w:r>
              <w:rPr>
                <w:rFonts w:eastAsia="Times New Roman"/>
              </w:rPr>
              <w:t>У циљу вежбања итерације и алгоритамског начина размишљања приказати ученицима низ задатака у којима се цртају правилни облици уз помоћ петљи (низ подједнако размакнутих концентричних кружница, низ подједнако размакнутих паралелних линија, низ кружница истог пречника које се додирују, градијент боја, итд.). Подцртати корелацију са појмом линеарне функције који се обрађује у математици.</w:t>
            </w:r>
          </w:p>
          <w:p w:rsidR="00D15324" w:rsidRDefault="00D15324" w:rsidP="00E30485">
            <w:pPr>
              <w:spacing w:line="240" w:lineRule="auto"/>
              <w:ind w:firstLine="720"/>
              <w:jc w:val="both"/>
              <w:rPr>
                <w:rFonts w:eastAsia="Times New Roman"/>
              </w:rPr>
            </w:pPr>
            <w:r>
              <w:rPr>
                <w:rFonts w:eastAsia="Times New Roman"/>
              </w:rPr>
              <w:t>Приказати генерисање насумичних бројева и употребу насумично генерисаних бројева на цртање насумично распоређених облика и насумични избор боја.</w:t>
            </w:r>
          </w:p>
          <w:p w:rsidR="00D15324" w:rsidRDefault="00D15324" w:rsidP="00E30485">
            <w:pPr>
              <w:spacing w:line="240" w:lineRule="auto"/>
              <w:ind w:firstLine="720"/>
              <w:jc w:val="both"/>
              <w:rPr>
                <w:rFonts w:eastAsia="Times New Roman"/>
              </w:rPr>
            </w:pPr>
            <w:r>
              <w:rPr>
                <w:rFonts w:eastAsia="Times New Roman"/>
              </w:rPr>
              <w:t xml:space="preserve">Ако наставник процени да је могуће са одређеним ученицима урадити амбициозније пројекте (попут програмирања анимација и једноставних рачунарских игара), то може урадити било током додатне, пројектне наставе или редовне наставе тако да ти талентовани ученици раде групно или </w:t>
            </w:r>
            <w:r>
              <w:rPr>
                <w:rFonts w:eastAsia="Times New Roman"/>
              </w:rPr>
              <w:lastRenderedPageBreak/>
              <w:t>самостално по прилагођеном програму.</w:t>
            </w:r>
          </w:p>
          <w:p w:rsidR="00D15324" w:rsidRDefault="00D15324" w:rsidP="00E30485">
            <w:pPr>
              <w:spacing w:line="240" w:lineRule="auto"/>
              <w:ind w:firstLine="720"/>
              <w:jc w:val="both"/>
              <w:rPr>
                <w:rFonts w:eastAsia="Times New Roman"/>
              </w:rPr>
            </w:pPr>
            <w:r>
              <w:rPr>
                <w:rFonts w:eastAsia="Times New Roman"/>
              </w:rPr>
              <w:t>Приказати ученицима могућност употребе референтних приручника, туторијала, видео-туторијала и интернет форума у циљу налажења потребних информација о примени библиотечких функција, алгоритама и релевантних делова програмског кода.</w:t>
            </w:r>
          </w:p>
          <w:p w:rsidR="00D15324" w:rsidRDefault="00D15324" w:rsidP="00E30485">
            <w:pPr>
              <w:shd w:val="clear" w:color="auto" w:fill="FFFFFF"/>
              <w:spacing w:line="240" w:lineRule="auto"/>
              <w:rPr>
                <w:rFonts w:eastAsia="Times New Roman"/>
                <w:b/>
              </w:rPr>
            </w:pPr>
          </w:p>
          <w:p w:rsidR="00D15324" w:rsidRPr="00051133" w:rsidRDefault="00D15324" w:rsidP="00E30485">
            <w:pPr>
              <w:pStyle w:val="Bezrazmaka"/>
              <w:rPr>
                <w:lang w:val="ru-RU"/>
              </w:rPr>
            </w:pPr>
          </w:p>
        </w:tc>
      </w:tr>
      <w:tr w:rsidR="00D15324" w:rsidRPr="00E604F3" w:rsidTr="00E30485">
        <w:tc>
          <w:tcPr>
            <w:tcW w:w="3945" w:type="dxa"/>
            <w:vAlign w:val="center"/>
          </w:tcPr>
          <w:p w:rsidR="00D15324" w:rsidRPr="00B21B5A" w:rsidRDefault="00D15324" w:rsidP="00E30485">
            <w:pPr>
              <w:spacing w:after="0" w:line="240" w:lineRule="auto"/>
              <w:jc w:val="center"/>
              <w:rPr>
                <w:rFonts w:eastAsia="Times New Roman"/>
                <w:b/>
                <w:color w:val="000000"/>
              </w:rPr>
            </w:pPr>
            <w:r w:rsidRPr="00B21B5A">
              <w:rPr>
                <w:rFonts w:eastAsia="Times New Roman"/>
                <w:b/>
                <w:color w:val="000000"/>
              </w:rPr>
              <w:lastRenderedPageBreak/>
              <w:t>ПРОЈЕКТНИ ЗАДАТАК</w:t>
            </w:r>
          </w:p>
          <w:p w:rsidR="00D15324" w:rsidRDefault="00D15324" w:rsidP="00E30485">
            <w:pPr>
              <w:spacing w:line="240" w:lineRule="auto"/>
              <w:jc w:val="center"/>
              <w:rPr>
                <w:rFonts w:eastAsia="Times New Roman"/>
                <w:b/>
              </w:rPr>
            </w:pPr>
          </w:p>
        </w:tc>
        <w:tc>
          <w:tcPr>
            <w:tcW w:w="10113" w:type="dxa"/>
            <w:vAlign w:val="center"/>
          </w:tcPr>
          <w:p w:rsidR="00D15324" w:rsidRDefault="00D15324" w:rsidP="00E30485">
            <w:pPr>
              <w:spacing w:line="240" w:lineRule="auto"/>
              <w:ind w:firstLine="720"/>
              <w:jc w:val="both"/>
              <w:rPr>
                <w:rFonts w:eastAsia="Times New Roman"/>
              </w:rPr>
            </w:pPr>
            <w:r>
              <w:rPr>
                <w:rFonts w:eastAsia="Times New Roman"/>
              </w:rPr>
              <w:t xml:space="preserve">При реализацији првог пројектног задатка, наставник планира фазе пројектног задатка у складу са временом, сложеношћу теме, расположивим ресурсима (знања, вештине и ставови које су ученици усвојили након тематских целина </w:t>
            </w:r>
            <w:r>
              <w:rPr>
                <w:rFonts w:eastAsia="Times New Roman"/>
                <w:i/>
              </w:rPr>
              <w:t>ИКТ</w:t>
            </w:r>
            <w:r>
              <w:rPr>
                <w:rFonts w:eastAsia="Times New Roman"/>
              </w:rPr>
              <w:t xml:space="preserve"> и </w:t>
            </w:r>
            <w:r>
              <w:rPr>
                <w:rFonts w:eastAsia="Times New Roman"/>
                <w:i/>
              </w:rPr>
              <w:t>Дигитална писменост</w:t>
            </w:r>
            <w:r>
              <w:rPr>
                <w:rFonts w:eastAsia="Times New Roman"/>
              </w:rPr>
              <w:t>, техничке опремљености школе и других релевантних фактора). Ученици заједно са наставником пролазе кроз све фазе рада на пројектном задатку, при чему наставник наглашава сваки корак, објашњава, иницира дискусију и предлаже решења.</w:t>
            </w:r>
          </w:p>
          <w:p w:rsidR="00D15324" w:rsidRDefault="00D15324" w:rsidP="00E30485">
            <w:pPr>
              <w:spacing w:line="240" w:lineRule="auto"/>
              <w:ind w:firstLine="720"/>
              <w:jc w:val="both"/>
              <w:rPr>
                <w:rFonts w:eastAsia="Times New Roman"/>
              </w:rPr>
            </w:pPr>
            <w:r>
              <w:rPr>
                <w:rFonts w:eastAsia="Times New Roman"/>
              </w:rPr>
              <w:t>Посебну пажњу посветити развоју међупредметних компетенција</w:t>
            </w:r>
            <w:proofErr w:type="gramStart"/>
            <w:r>
              <w:rPr>
                <w:rFonts w:eastAsia="Times New Roman"/>
              </w:rPr>
              <w:t>,  подстицању</w:t>
            </w:r>
            <w:proofErr w:type="gramEnd"/>
            <w:r>
              <w:rPr>
                <w:rFonts w:eastAsia="Times New Roman"/>
              </w:rPr>
              <w:t xml:space="preserve"> иницијативе и креативности, успостављању сарадничких и вредносних ставова код ученика.</w:t>
            </w:r>
          </w:p>
          <w:p w:rsidR="00D15324" w:rsidRDefault="00D15324" w:rsidP="00E30485">
            <w:pPr>
              <w:spacing w:line="240" w:lineRule="auto"/>
              <w:ind w:firstLine="720"/>
              <w:jc w:val="both"/>
              <w:rPr>
                <w:rFonts w:eastAsia="Times New Roman"/>
              </w:rPr>
            </w:pPr>
            <w:r>
              <w:rPr>
                <w:rFonts w:eastAsia="Times New Roman"/>
              </w:rPr>
              <w:t>При представљању фаза пројекта (на начин већ описан у претходним разредима) понудити ученицима пројектне задатке који се баве реалним темама из школског или свакодневног живота. Циљ пројектног задатка је развијање и неговање: поступности, повезивања и изградње сопствених стратегија учења, вршњачког учења, вредновања и самовредновања постигнућа.</w:t>
            </w:r>
          </w:p>
          <w:p w:rsidR="00D15324" w:rsidRDefault="00D15324" w:rsidP="00E30485">
            <w:pPr>
              <w:spacing w:line="240" w:lineRule="auto"/>
              <w:ind w:firstLine="720"/>
              <w:jc w:val="both"/>
              <w:rPr>
                <w:rFonts w:eastAsia="Times New Roman"/>
              </w:rPr>
            </w:pPr>
            <w:r>
              <w:rPr>
                <w:rFonts w:eastAsia="Times New Roman"/>
              </w:rPr>
              <w:t>Пројектни задаци подразумевају корелацију и сарадњу са наставницима осталих предмета, која се може остварити на оваквим и сличним примерима:</w:t>
            </w:r>
          </w:p>
          <w:p w:rsidR="00D15324" w:rsidRDefault="00D15324" w:rsidP="00E30485">
            <w:pPr>
              <w:spacing w:line="240" w:lineRule="auto"/>
              <w:ind w:firstLine="720"/>
              <w:jc w:val="both"/>
              <w:rPr>
                <w:rFonts w:eastAsia="Times New Roman"/>
              </w:rPr>
            </w:pPr>
            <w:r>
              <w:rPr>
                <w:rFonts w:eastAsia="Times New Roman"/>
              </w:rPr>
              <w:t xml:space="preserve">– </w:t>
            </w:r>
            <w:r>
              <w:rPr>
                <w:rFonts w:eastAsia="Times New Roman"/>
                <w:i/>
              </w:rPr>
              <w:t>Објаснићу ти</w:t>
            </w:r>
            <w:r>
              <w:rPr>
                <w:rFonts w:eastAsia="Times New Roman"/>
              </w:rPr>
              <w:t>(Истраживање потреба вршњака када је вршњачко учење у питању (онлајн упитник) и анализа резултата; У складу са резултатима истраживања, израда видео-упутстава којима се демонстрира решавање задатака (математика, физика, хемија), објашњавају научни принципи, представљају уметнички правци (књижевност, музика, сликарство, дизајн) демонстрира правилно извођење вежби (колут, шпага, трокорак...), појашњава програмирање у текстуалном програмском језику, описују поступци рада у изабраним апликацијама...; Постављање креираних видео-упутстава на youtube канал школе, обезбеђивање видљивости на школском сајту и промоција урађеног као аутентичног дидактичког средства намењеног свим ученицима школе);</w:t>
            </w:r>
          </w:p>
          <w:p w:rsidR="00D15324" w:rsidRDefault="00D15324" w:rsidP="00E30485">
            <w:pPr>
              <w:spacing w:line="240" w:lineRule="auto"/>
              <w:ind w:firstLine="720"/>
              <w:jc w:val="both"/>
              <w:rPr>
                <w:rFonts w:eastAsia="Times New Roman"/>
              </w:rPr>
            </w:pPr>
            <w:r>
              <w:rPr>
                <w:rFonts w:eastAsia="Times New Roman"/>
                <w:i/>
              </w:rPr>
              <w:lastRenderedPageBreak/>
              <w:t>– Школа је наша</w:t>
            </w:r>
            <w:r>
              <w:rPr>
                <w:rFonts w:eastAsia="Times New Roman"/>
              </w:rPr>
              <w:t xml:space="preserve"> (Истраживање потреба вршњака када је школски живот у питању </w:t>
            </w:r>
            <w:r w:rsidRPr="00F73E1E">
              <w:t>–</w:t>
            </w:r>
            <w:r>
              <w:rPr>
                <w:rFonts w:eastAsia="Times New Roman"/>
              </w:rPr>
              <w:t xml:space="preserve"> шта нам недостаје: ученички клуб за вршњачко учење, секција, интерно такмичење… (онлајн упитник) и анализа резултата; У складу са резултатима истраживања, сараднички рад на дефинисању циља недостајуће школске активности, дефинисање годишњег програма рада, као и месечних активности, креирање логоа, избор потенцијалног простора у оквиру школе за реализацију предвиђеног програма, мапирање наставника</w:t>
            </w:r>
            <w:r w:rsidRPr="00F73E1E">
              <w:t>–</w:t>
            </w:r>
            <w:r>
              <w:rPr>
                <w:rFonts w:eastAsia="Times New Roman"/>
              </w:rPr>
              <w:t>сарадника; Представљање идејног решења Ученичком парламенту и управи школе);</w:t>
            </w:r>
          </w:p>
          <w:p w:rsidR="00D15324" w:rsidRDefault="00D15324" w:rsidP="00E30485">
            <w:pPr>
              <w:spacing w:line="240" w:lineRule="auto"/>
              <w:ind w:firstLine="720"/>
              <w:jc w:val="both"/>
              <w:rPr>
                <w:rFonts w:eastAsia="Times New Roman"/>
              </w:rPr>
            </w:pPr>
            <w:r>
              <w:rPr>
                <w:rFonts w:eastAsia="Times New Roman"/>
              </w:rPr>
              <w:t xml:space="preserve">– </w:t>
            </w:r>
            <w:r>
              <w:rPr>
                <w:rFonts w:eastAsia="Times New Roman"/>
                <w:i/>
              </w:rPr>
              <w:t xml:space="preserve">Музеј који </w:t>
            </w:r>
            <w:proofErr w:type="gramStart"/>
            <w:r>
              <w:rPr>
                <w:rFonts w:eastAsia="Times New Roman"/>
                <w:i/>
              </w:rPr>
              <w:t xml:space="preserve">недостаје </w:t>
            </w:r>
            <w:r>
              <w:rPr>
                <w:rFonts w:eastAsia="Times New Roman"/>
              </w:rPr>
              <w:t xml:space="preserve"> (</w:t>
            </w:r>
            <w:proofErr w:type="gramEnd"/>
            <w:r>
              <w:rPr>
                <w:rFonts w:eastAsia="Times New Roman"/>
              </w:rPr>
              <w:t>Школа је део шире друштвене заједнице и као таква може да допринесе њеној научно-културној сцени.  Сараднички рад на дефинисању циља пројекта; Испитивање потреба ученика и мештана (онлајн анкета објављена на сајту школе и сајту локалне самоуправе; Анализа резултата анкете; Дефинисање годишњег програма рада, као и месечних активности (ученици описују активности детаљно - ако је тема хемија наводе научнике, научне концепте…), креирање логоа, избор потенцијалног простора у оквиру школе за реализацију предвиђеног програма, мапирање наставника-сарадника; Израда графичког рекламног материјала; Представљање идејног решења Ученичком парламенту и управи школе; Комуникација са локалном заједницом у циљу заједничке промоције школе као научно-културног чворишта);</w:t>
            </w:r>
          </w:p>
          <w:p w:rsidR="00D15324" w:rsidRDefault="00D15324" w:rsidP="00E30485">
            <w:pPr>
              <w:spacing w:line="240" w:lineRule="auto"/>
              <w:ind w:firstLine="720"/>
              <w:jc w:val="both"/>
              <w:rPr>
                <w:rFonts w:eastAsia="Times New Roman"/>
              </w:rPr>
            </w:pPr>
            <w:r>
              <w:rPr>
                <w:rFonts w:eastAsia="Times New Roman"/>
              </w:rPr>
              <w:t xml:space="preserve">– </w:t>
            </w:r>
            <w:r>
              <w:rPr>
                <w:rFonts w:eastAsia="Times New Roman"/>
                <w:i/>
              </w:rPr>
              <w:t xml:space="preserve">Зато што смо одговорни </w:t>
            </w:r>
            <w:r>
              <w:rPr>
                <w:rFonts w:eastAsia="Times New Roman"/>
              </w:rPr>
              <w:t>(Истраживање о ставовима вршњака када је квалитет живота у локалној средини у питању (онлајн упитник о еколошким, културним, образовним потребама), анализа резултата и одабир проблема који вршњаци начешће наводе; Сараднички рад на изради предлога решења одабраног проблема, дефинисање плана акције; Представљање плана акције на нивоу школа (израђена мултимедијална презентација, постер и лого) и одабир особа (ученика и наставника) које ће бити задужене за његово спровођење; Представљање плана акције на нивоу локалне заједнице (комуникација путем електронске поште са јединицом локалне самоуправе, домом културе…); Спровођење акције.</w:t>
            </w:r>
          </w:p>
          <w:p w:rsidR="00D15324" w:rsidRDefault="00D15324" w:rsidP="00E30485">
            <w:pPr>
              <w:spacing w:line="240" w:lineRule="auto"/>
              <w:ind w:firstLine="720"/>
              <w:jc w:val="both"/>
              <w:rPr>
                <w:rFonts w:eastAsia="Times New Roman"/>
              </w:rPr>
            </w:pPr>
            <w:r>
              <w:rPr>
                <w:rFonts w:eastAsia="Times New Roman"/>
              </w:rPr>
              <w:t xml:space="preserve">Добар пример сумирања научених поступака је израда пратеће документације у виду фајлова различитог типа, као што су: текстуални фајлови, слике, видео материјали и сл. </w:t>
            </w:r>
            <w:proofErr w:type="gramStart"/>
            <w:r>
              <w:rPr>
                <w:rFonts w:eastAsia="Times New Roman"/>
              </w:rPr>
              <w:t>који</w:t>
            </w:r>
            <w:proofErr w:type="gramEnd"/>
            <w:r>
              <w:rPr>
                <w:rFonts w:eastAsia="Times New Roman"/>
              </w:rPr>
              <w:t xml:space="preserve"> су настали сарадничким радом у облаку.</w:t>
            </w:r>
          </w:p>
          <w:p w:rsidR="00D15324" w:rsidRPr="00D15324" w:rsidRDefault="00D15324" w:rsidP="00D15324">
            <w:pPr>
              <w:spacing w:line="240" w:lineRule="auto"/>
              <w:ind w:firstLine="720"/>
              <w:jc w:val="both"/>
              <w:rPr>
                <w:rFonts w:eastAsia="Times New Roman"/>
              </w:rPr>
            </w:pPr>
            <w:r>
              <w:rPr>
                <w:rFonts w:eastAsia="Times New Roman"/>
              </w:rPr>
              <w:t>У сарадњи са адиминстратором школског сајта, идеје и продукте радове пројектних активности промовисати на сајту школе. Размотрити могућност учешћа на националним и међународним конкурсима.</w:t>
            </w:r>
          </w:p>
          <w:p w:rsidR="00D15324" w:rsidRPr="00051133" w:rsidRDefault="00D15324" w:rsidP="00E30485">
            <w:pPr>
              <w:pStyle w:val="Bezrazmaka"/>
              <w:rPr>
                <w:lang w:val="ru-RU"/>
              </w:rPr>
            </w:pPr>
          </w:p>
        </w:tc>
      </w:tr>
    </w:tbl>
    <w:p w:rsidR="00D15324" w:rsidRPr="001744FE" w:rsidRDefault="00D15324" w:rsidP="00D15324"/>
    <w:p w:rsidR="00D15324" w:rsidRPr="00D15324" w:rsidRDefault="00D15324" w:rsidP="00D15324">
      <w:pPr>
        <w:rPr>
          <w:b/>
          <w:color w:val="0070C0"/>
          <w:sz w:val="28"/>
          <w:szCs w:val="28"/>
        </w:rPr>
      </w:pPr>
      <w:r>
        <w:rPr>
          <w:b/>
          <w:color w:val="0070C0"/>
          <w:sz w:val="28"/>
          <w:szCs w:val="28"/>
        </w:rPr>
        <w:lastRenderedPageBreak/>
        <w:t xml:space="preserve">Предмет: </w:t>
      </w:r>
      <w:r w:rsidRPr="00066D45">
        <w:rPr>
          <w:rFonts w:eastAsia="Times New Roman"/>
          <w:b/>
        </w:rPr>
        <w:t>ФИЗИЧКО И ЗДРАВСТВЕНО ВАСПИТАЊЕ</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430"/>
        <w:gridCol w:w="9272"/>
      </w:tblGrid>
      <w:tr w:rsidR="00D15324" w:rsidRPr="00A812BC" w:rsidTr="00E30485">
        <w:tc>
          <w:tcPr>
            <w:tcW w:w="2356" w:type="dxa"/>
            <w:vMerge w:val="restart"/>
            <w:vAlign w:val="center"/>
          </w:tcPr>
          <w:p w:rsidR="00D15324" w:rsidRPr="00A812BC" w:rsidRDefault="00D15324" w:rsidP="00E30485">
            <w:pPr>
              <w:spacing w:after="0" w:line="240" w:lineRule="auto"/>
              <w:rPr>
                <w:b/>
                <w:color w:val="0070C0"/>
              </w:rPr>
            </w:pPr>
            <w:r w:rsidRPr="00A812BC">
              <w:rPr>
                <w:b/>
                <w:color w:val="0070C0"/>
              </w:rPr>
              <w:t>ФОНД ЧАСОВА</w:t>
            </w:r>
          </w:p>
        </w:tc>
        <w:tc>
          <w:tcPr>
            <w:tcW w:w="2430" w:type="dxa"/>
            <w:vAlign w:val="center"/>
          </w:tcPr>
          <w:p w:rsidR="00D15324" w:rsidRPr="00A812BC" w:rsidRDefault="00D15324" w:rsidP="00E30485">
            <w:pPr>
              <w:spacing w:after="0" w:line="240" w:lineRule="auto"/>
              <w:jc w:val="center"/>
            </w:pPr>
            <w:r w:rsidRPr="00A812BC">
              <w:t>недељно</w:t>
            </w:r>
          </w:p>
        </w:tc>
        <w:tc>
          <w:tcPr>
            <w:tcW w:w="9272" w:type="dxa"/>
          </w:tcPr>
          <w:p w:rsidR="00D15324" w:rsidRPr="00A812BC" w:rsidRDefault="00D15324" w:rsidP="00E30485">
            <w:pPr>
              <w:spacing w:after="0" w:line="240" w:lineRule="auto"/>
            </w:pPr>
            <w:r>
              <w:t>3</w:t>
            </w:r>
          </w:p>
        </w:tc>
      </w:tr>
      <w:tr w:rsidR="00D15324" w:rsidRPr="00A812BC" w:rsidTr="00E30485">
        <w:tc>
          <w:tcPr>
            <w:tcW w:w="2356" w:type="dxa"/>
            <w:vMerge/>
          </w:tcPr>
          <w:p w:rsidR="00D15324" w:rsidRPr="00A812BC" w:rsidRDefault="00D15324" w:rsidP="00E30485">
            <w:pPr>
              <w:spacing w:after="0" w:line="240" w:lineRule="auto"/>
              <w:rPr>
                <w:b/>
                <w:color w:val="0070C0"/>
              </w:rPr>
            </w:pPr>
          </w:p>
        </w:tc>
        <w:tc>
          <w:tcPr>
            <w:tcW w:w="2430" w:type="dxa"/>
            <w:vAlign w:val="center"/>
          </w:tcPr>
          <w:p w:rsidR="00D15324" w:rsidRPr="00A812BC" w:rsidRDefault="00D15324" w:rsidP="00E30485">
            <w:pPr>
              <w:spacing w:after="0" w:line="240" w:lineRule="auto"/>
              <w:jc w:val="center"/>
            </w:pPr>
            <w:r w:rsidRPr="00A812BC">
              <w:t>годишње</w:t>
            </w:r>
          </w:p>
        </w:tc>
        <w:tc>
          <w:tcPr>
            <w:tcW w:w="9272" w:type="dxa"/>
          </w:tcPr>
          <w:p w:rsidR="00D15324" w:rsidRPr="00A812BC" w:rsidRDefault="00D15324" w:rsidP="00E30485">
            <w:pPr>
              <w:spacing w:after="0" w:line="240" w:lineRule="auto"/>
            </w:pPr>
            <w:r>
              <w:t>108</w:t>
            </w:r>
          </w:p>
        </w:tc>
      </w:tr>
      <w:tr w:rsidR="00D15324" w:rsidRPr="00A812BC" w:rsidTr="00E30485">
        <w:trPr>
          <w:trHeight w:val="510"/>
        </w:trPr>
        <w:tc>
          <w:tcPr>
            <w:tcW w:w="2356" w:type="dxa"/>
            <w:vAlign w:val="center"/>
          </w:tcPr>
          <w:p w:rsidR="00D15324" w:rsidRPr="00E55E79" w:rsidRDefault="00D15324" w:rsidP="00E30485">
            <w:pPr>
              <w:spacing w:after="0" w:line="240" w:lineRule="auto"/>
              <w:rPr>
                <w:b/>
                <w:color w:val="0070C0"/>
              </w:rPr>
            </w:pPr>
            <w:r w:rsidRPr="00A812BC">
              <w:rPr>
                <w:b/>
                <w:color w:val="0070C0"/>
              </w:rPr>
              <w:t>ЦИЉ</w:t>
            </w:r>
          </w:p>
        </w:tc>
        <w:tc>
          <w:tcPr>
            <w:tcW w:w="11702" w:type="dxa"/>
            <w:gridSpan w:val="2"/>
          </w:tcPr>
          <w:p w:rsidR="00D15324" w:rsidRPr="00CC2045" w:rsidRDefault="00D15324" w:rsidP="00E30485">
            <w:pPr>
              <w:spacing w:after="0" w:line="240" w:lineRule="auto"/>
            </w:pPr>
            <w:r w:rsidRPr="00066D45">
              <w:rPr>
                <w:rFonts w:eastAsia="Times New Roman"/>
                <w:b/>
              </w:rPr>
              <w:t>Циљ</w:t>
            </w:r>
            <w:r w:rsidRPr="00066D45">
              <w:rPr>
                <w:rFonts w:eastAsia="Times New Roman"/>
              </w:rPr>
              <w:t xml:space="preserve"> учења</w:t>
            </w:r>
            <w:r w:rsidRPr="008E0284">
              <w:rPr>
                <w:rFonts w:eastAsia="Times New Roman"/>
              </w:rPr>
              <w:t>Физичког и здравственог васпитања</w:t>
            </w:r>
            <w:r w:rsidRPr="00066D45">
              <w:rPr>
                <w:rFonts w:eastAsia="Times New Roman"/>
              </w:rPr>
              <w:t xml:space="preserve"> је да ученик унапређује физичке способности, моторичке вештине и знања изобласти физичке и здравствене културе, ради очувања здравља и примене правилног и редовног физичког вежбања у савременим условима живота и рада.</w:t>
            </w:r>
          </w:p>
        </w:tc>
      </w:tr>
    </w:tbl>
    <w:p w:rsidR="00D15324" w:rsidRDefault="00D15324" w:rsidP="00D15324">
      <w:pPr>
        <w:rPr>
          <w:b/>
          <w:color w:val="0070C0"/>
          <w:sz w:val="28"/>
          <w:szCs w:val="28"/>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4"/>
        <w:gridCol w:w="5564"/>
        <w:gridCol w:w="6480"/>
      </w:tblGrid>
      <w:tr w:rsidR="00D15324" w:rsidRPr="00CC2045" w:rsidTr="00E30485">
        <w:tc>
          <w:tcPr>
            <w:tcW w:w="2014" w:type="dxa"/>
            <w:vAlign w:val="center"/>
          </w:tcPr>
          <w:p w:rsidR="00D15324" w:rsidRPr="00CC2045" w:rsidRDefault="00D15324" w:rsidP="00E30485">
            <w:pPr>
              <w:spacing w:after="0" w:line="240" w:lineRule="auto"/>
              <w:jc w:val="center"/>
              <w:rPr>
                <w:b/>
                <w:color w:val="0070C0"/>
              </w:rPr>
            </w:pPr>
            <w:r w:rsidRPr="00CC2045">
              <w:rPr>
                <w:b/>
                <w:color w:val="0070C0"/>
              </w:rPr>
              <w:t>ОБЛАСТ</w:t>
            </w:r>
            <w:r>
              <w:rPr>
                <w:b/>
                <w:color w:val="0070C0"/>
              </w:rPr>
              <w:t>/ТЕМА</w:t>
            </w:r>
          </w:p>
        </w:tc>
        <w:tc>
          <w:tcPr>
            <w:tcW w:w="5564" w:type="dxa"/>
            <w:vAlign w:val="center"/>
          </w:tcPr>
          <w:p w:rsidR="00D15324" w:rsidRPr="00CC2045" w:rsidRDefault="00D15324" w:rsidP="00E30485">
            <w:pPr>
              <w:spacing w:after="0" w:line="240" w:lineRule="auto"/>
              <w:jc w:val="center"/>
              <w:rPr>
                <w:b/>
                <w:color w:val="0070C0"/>
              </w:rPr>
            </w:pPr>
            <w:r w:rsidRPr="00CC2045">
              <w:rPr>
                <w:b/>
                <w:color w:val="0070C0"/>
              </w:rPr>
              <w:t>САДРЖАЈИ ПРОГРАМА</w:t>
            </w:r>
          </w:p>
        </w:tc>
        <w:tc>
          <w:tcPr>
            <w:tcW w:w="6480" w:type="dxa"/>
            <w:vAlign w:val="center"/>
          </w:tcPr>
          <w:p w:rsidR="00D15324" w:rsidRDefault="00D15324" w:rsidP="00E30485">
            <w:pPr>
              <w:spacing w:after="0" w:line="240" w:lineRule="auto"/>
              <w:jc w:val="center"/>
              <w:rPr>
                <w:b/>
                <w:color w:val="0070C0"/>
              </w:rPr>
            </w:pPr>
            <w:r w:rsidRPr="00CC2045">
              <w:rPr>
                <w:b/>
                <w:color w:val="0070C0"/>
              </w:rPr>
              <w:t>ИСХОДИ</w:t>
            </w:r>
          </w:p>
          <w:p w:rsidR="00D15324" w:rsidRPr="00CC2045" w:rsidRDefault="00D15324" w:rsidP="00E30485">
            <w:pPr>
              <w:spacing w:after="0" w:line="240" w:lineRule="auto"/>
              <w:jc w:val="center"/>
              <w:rPr>
                <w:b/>
                <w:color w:val="0070C0"/>
              </w:rPr>
            </w:pPr>
            <w:r w:rsidRPr="006426C6">
              <w:rPr>
                <w:lang w:val="ru-RU"/>
              </w:rPr>
              <w:t>По завршеној области/теми ученик ће бити у стању да:</w:t>
            </w:r>
          </w:p>
        </w:tc>
      </w:tr>
      <w:tr w:rsidR="00D15324" w:rsidRPr="00CC2045" w:rsidTr="00E30485">
        <w:tc>
          <w:tcPr>
            <w:tcW w:w="2014" w:type="dxa"/>
            <w:vAlign w:val="center"/>
          </w:tcPr>
          <w:p w:rsidR="00D15324" w:rsidRPr="00066D45" w:rsidRDefault="00D15324" w:rsidP="00E30485">
            <w:pPr>
              <w:spacing w:line="240" w:lineRule="auto"/>
              <w:ind w:left="308"/>
              <w:jc w:val="center"/>
              <w:rPr>
                <w:b/>
              </w:rPr>
            </w:pPr>
            <w:r w:rsidRPr="00066D45">
              <w:rPr>
                <w:rFonts w:eastAsia="Times New Roman"/>
                <w:b/>
              </w:rPr>
              <w:t>ФИЗИЧКE СПОСОБНОСТИ</w:t>
            </w:r>
          </w:p>
          <w:p w:rsidR="00D15324" w:rsidRPr="001744FE" w:rsidRDefault="00D15324" w:rsidP="00E30485">
            <w:pPr>
              <w:spacing w:after="0" w:line="240" w:lineRule="auto"/>
              <w:jc w:val="center"/>
              <w:rPr>
                <w:b/>
                <w:i/>
                <w:color w:val="0070C0"/>
              </w:rPr>
            </w:pPr>
          </w:p>
        </w:tc>
        <w:tc>
          <w:tcPr>
            <w:tcW w:w="5564" w:type="dxa"/>
          </w:tcPr>
          <w:p w:rsidR="00D15324" w:rsidRPr="00066D45" w:rsidRDefault="00D15324" w:rsidP="00E30485">
            <w:pPr>
              <w:spacing w:line="240" w:lineRule="auto"/>
              <w:jc w:val="center"/>
            </w:pPr>
            <w:r w:rsidRPr="00066D45">
              <w:rPr>
                <w:rFonts w:eastAsia="Times New Roman"/>
                <w:b/>
              </w:rPr>
              <w:t>Основни садржаји</w:t>
            </w:r>
          </w:p>
          <w:p w:rsidR="00D15324" w:rsidRPr="00066D45" w:rsidRDefault="00D15324" w:rsidP="00E30485">
            <w:pPr>
              <w:spacing w:line="240" w:lineRule="auto"/>
            </w:pPr>
            <w:r w:rsidRPr="00066D45">
              <w:rPr>
                <w:rFonts w:eastAsia="Times New Roman"/>
              </w:rPr>
              <w:t>Вежбе за развој снаге.</w:t>
            </w:r>
          </w:p>
          <w:p w:rsidR="00D15324" w:rsidRPr="00066D45" w:rsidRDefault="00D15324" w:rsidP="00E30485">
            <w:pPr>
              <w:spacing w:line="240" w:lineRule="auto"/>
            </w:pPr>
            <w:r>
              <w:rPr>
                <w:rFonts w:eastAsia="Times New Roman"/>
              </w:rPr>
              <w:t>Вежбе за развој гипкости</w:t>
            </w:r>
            <w:r w:rsidRPr="00066D45">
              <w:rPr>
                <w:rFonts w:eastAsia="Times New Roman"/>
              </w:rPr>
              <w:t>.</w:t>
            </w:r>
          </w:p>
          <w:p w:rsidR="00D15324" w:rsidRPr="00066D45" w:rsidRDefault="00D15324" w:rsidP="00E30485">
            <w:pPr>
              <w:spacing w:line="240" w:lineRule="auto"/>
            </w:pPr>
            <w:r w:rsidRPr="00066D45">
              <w:rPr>
                <w:rFonts w:eastAsia="Times New Roman"/>
              </w:rPr>
              <w:t>Вежбе за развој аеробне издржљивости.</w:t>
            </w:r>
          </w:p>
          <w:p w:rsidR="00D15324" w:rsidRPr="00066D45" w:rsidRDefault="00D15324" w:rsidP="00E30485">
            <w:pPr>
              <w:spacing w:line="240" w:lineRule="auto"/>
            </w:pPr>
            <w:r w:rsidRPr="00066D45">
              <w:rPr>
                <w:rFonts w:eastAsia="Times New Roman"/>
              </w:rPr>
              <w:t>Вежбе за развој брзине.</w:t>
            </w:r>
          </w:p>
          <w:p w:rsidR="00D15324" w:rsidRPr="00066D45" w:rsidRDefault="00D15324" w:rsidP="00E30485">
            <w:pPr>
              <w:spacing w:line="240" w:lineRule="auto"/>
            </w:pPr>
            <w:r w:rsidRPr="00066D45">
              <w:rPr>
                <w:rFonts w:eastAsia="Times New Roman"/>
              </w:rPr>
              <w:t>Вежбе за развој координације.</w:t>
            </w:r>
          </w:p>
          <w:p w:rsidR="00D15324" w:rsidRPr="001744FE" w:rsidRDefault="00D15324" w:rsidP="00E30485">
            <w:pPr>
              <w:jc w:val="center"/>
              <w:rPr>
                <w:b/>
                <w:i/>
                <w:lang w:val="sr-Cyrl-BA"/>
              </w:rPr>
            </w:pPr>
            <w:r w:rsidRPr="00066D45">
              <w:rPr>
                <w:rFonts w:eastAsia="Times New Roman"/>
              </w:rPr>
              <w:t>Примена националне батерије тестова за праћење физичког развоја и моторичких способности.</w:t>
            </w:r>
          </w:p>
        </w:tc>
        <w:tc>
          <w:tcPr>
            <w:tcW w:w="6480" w:type="dxa"/>
          </w:tcPr>
          <w:p w:rsidR="00D15324" w:rsidRPr="00066D45" w:rsidRDefault="00D15324" w:rsidP="00D15324">
            <w:pPr>
              <w:numPr>
                <w:ilvl w:val="0"/>
                <w:numId w:val="2"/>
              </w:numPr>
              <w:spacing w:after="0" w:line="240" w:lineRule="auto"/>
              <w:ind w:left="270" w:hanging="270"/>
              <w:contextualSpacing/>
              <w:rPr>
                <w:color w:val="FF0000"/>
              </w:rPr>
            </w:pPr>
            <w:r w:rsidRPr="00066D45">
              <w:rPr>
                <w:rFonts w:eastAsia="Times New Roman"/>
              </w:rPr>
              <w:t>примени комплексе простих и општеприпремних вежби одговарајућег обима и интензитета у самосталном вежбању;</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сврсисходно користи научене вежбе у спорту, рекреацији и различитим ситуацијама;</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упоређује и анализира сопствене р</w:t>
            </w:r>
            <w:r>
              <w:rPr>
                <w:rFonts w:eastAsia="Times New Roman"/>
              </w:rPr>
              <w:t>езул</w:t>
            </w:r>
            <w:r w:rsidRPr="00066D45">
              <w:rPr>
                <w:rFonts w:eastAsia="Times New Roman"/>
              </w:rPr>
              <w:t>тате са тестирања уз помоћ наставника</w:t>
            </w:r>
            <w:r>
              <w:rPr>
                <w:rFonts w:eastAsia="Times New Roman"/>
              </w:rPr>
              <w:t xml:space="preserve"> са вредностима за свој узраст</w:t>
            </w:r>
            <w:r w:rsidRPr="00066D45">
              <w:rPr>
                <w:rFonts w:eastAsia="Times New Roman"/>
              </w:rPr>
              <w:t>;</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примени достигнути ниво усвојене технике кретања у игри, спорту и свакодневном животу;</w:t>
            </w:r>
          </w:p>
          <w:p w:rsidR="00D15324" w:rsidRPr="001744FE" w:rsidRDefault="00D15324" w:rsidP="00E30485">
            <w:pPr>
              <w:jc w:val="center"/>
              <w:rPr>
                <w:b/>
                <w:i/>
                <w:lang w:val="sr-Cyrl-BA"/>
              </w:rPr>
            </w:pPr>
          </w:p>
        </w:tc>
      </w:tr>
      <w:tr w:rsidR="00D15324" w:rsidRPr="00CC2045" w:rsidTr="00E30485">
        <w:tc>
          <w:tcPr>
            <w:tcW w:w="2014" w:type="dxa"/>
            <w:vAlign w:val="center"/>
          </w:tcPr>
          <w:p w:rsidR="00D15324" w:rsidRPr="00066D45" w:rsidRDefault="00D15324" w:rsidP="00E30485">
            <w:pPr>
              <w:spacing w:line="240" w:lineRule="auto"/>
              <w:jc w:val="center"/>
              <w:rPr>
                <w:b/>
                <w:color w:val="FF0000"/>
              </w:rPr>
            </w:pPr>
            <w:r w:rsidRPr="00066D45">
              <w:rPr>
                <w:rFonts w:eastAsia="Times New Roman"/>
                <w:b/>
              </w:rPr>
              <w:t>МОТОРИЧКЕ ВЕШТИНЕ СПОРТ И СПОРТСКЕ ДИСЦИПЛИНЕ</w:t>
            </w:r>
          </w:p>
          <w:p w:rsidR="00D15324" w:rsidRPr="00066D45" w:rsidRDefault="00D15324" w:rsidP="00E30485">
            <w:pPr>
              <w:spacing w:line="240" w:lineRule="auto"/>
              <w:jc w:val="center"/>
              <w:rPr>
                <w:b/>
              </w:rPr>
            </w:pPr>
            <w:r w:rsidRPr="00066D45">
              <w:rPr>
                <w:rFonts w:eastAsia="Times New Roman"/>
                <w:b/>
              </w:rPr>
              <w:t>Атлетика</w:t>
            </w:r>
          </w:p>
          <w:p w:rsidR="00D15324" w:rsidRPr="00CC2045" w:rsidRDefault="00D15324" w:rsidP="00E30485">
            <w:pPr>
              <w:spacing w:after="0" w:line="240" w:lineRule="auto"/>
              <w:jc w:val="center"/>
            </w:pPr>
          </w:p>
        </w:tc>
        <w:tc>
          <w:tcPr>
            <w:tcW w:w="5564" w:type="dxa"/>
            <w:vAlign w:val="center"/>
          </w:tcPr>
          <w:p w:rsidR="00D15324" w:rsidRPr="00066D45" w:rsidRDefault="00D15324" w:rsidP="00E30485">
            <w:pPr>
              <w:spacing w:line="240" w:lineRule="auto"/>
              <w:jc w:val="center"/>
            </w:pPr>
            <w:r w:rsidRPr="00066D45">
              <w:rPr>
                <w:rFonts w:eastAsia="Times New Roman"/>
                <w:b/>
              </w:rPr>
              <w:t>Основни садржаји</w:t>
            </w:r>
          </w:p>
          <w:p w:rsidR="00D15324" w:rsidRPr="00066D45" w:rsidRDefault="00D15324" w:rsidP="00E30485">
            <w:pPr>
              <w:spacing w:line="240" w:lineRule="auto"/>
              <w:rPr>
                <w:rFonts w:eastAsia="Times New Roman"/>
              </w:rPr>
            </w:pPr>
            <w:r w:rsidRPr="00066D45">
              <w:rPr>
                <w:rFonts w:eastAsia="Times New Roman"/>
              </w:rPr>
              <w:t>Техника спринтерског трчања.</w:t>
            </w:r>
          </w:p>
          <w:p w:rsidR="00D15324" w:rsidRPr="00066D45" w:rsidRDefault="00D15324" w:rsidP="00E30485">
            <w:pPr>
              <w:spacing w:line="240" w:lineRule="auto"/>
            </w:pPr>
            <w:r w:rsidRPr="00066D45">
              <w:rPr>
                <w:rFonts w:eastAsia="Times New Roman"/>
              </w:rPr>
              <w:t>Истрајно трчање – припрема за крос.</w:t>
            </w:r>
          </w:p>
          <w:p w:rsidR="00D15324" w:rsidRPr="00066D45" w:rsidRDefault="00D15324" w:rsidP="00E30485">
            <w:pPr>
              <w:spacing w:line="240" w:lineRule="auto"/>
            </w:pPr>
            <w:r w:rsidRPr="00066D45">
              <w:rPr>
                <w:rFonts w:eastAsia="Times New Roman"/>
              </w:rPr>
              <w:t>Техника штафетног трчања</w:t>
            </w:r>
          </w:p>
          <w:p w:rsidR="00D15324" w:rsidRPr="00066D45" w:rsidRDefault="00D15324" w:rsidP="00E30485">
            <w:pPr>
              <w:spacing w:line="240" w:lineRule="auto"/>
            </w:pPr>
            <w:r w:rsidRPr="00066D45">
              <w:rPr>
                <w:rFonts w:eastAsia="Times New Roman"/>
              </w:rPr>
              <w:t>Скок удаљ.</w:t>
            </w:r>
          </w:p>
          <w:p w:rsidR="00D15324" w:rsidRPr="00066D45" w:rsidRDefault="00D15324" w:rsidP="00E30485">
            <w:pPr>
              <w:spacing w:line="240" w:lineRule="auto"/>
            </w:pPr>
            <w:r w:rsidRPr="00066D45">
              <w:rPr>
                <w:rFonts w:eastAsia="Times New Roman"/>
              </w:rPr>
              <w:lastRenderedPageBreak/>
              <w:t>Бацања кугле.</w:t>
            </w:r>
          </w:p>
          <w:p w:rsidR="00D15324" w:rsidRPr="00066D45" w:rsidRDefault="00D15324" w:rsidP="00E30485">
            <w:pPr>
              <w:spacing w:line="240" w:lineRule="auto"/>
              <w:rPr>
                <w:rFonts w:eastAsia="Times New Roman"/>
              </w:rPr>
            </w:pPr>
            <w:r w:rsidRPr="00066D45">
              <w:rPr>
                <w:rFonts w:eastAsia="Times New Roman"/>
              </w:rPr>
              <w:t>Скок увис.</w:t>
            </w:r>
          </w:p>
          <w:p w:rsidR="00D15324" w:rsidRPr="00066D45" w:rsidRDefault="00D15324" w:rsidP="00E30485">
            <w:pPr>
              <w:spacing w:line="240" w:lineRule="auto"/>
            </w:pPr>
            <w:r w:rsidRPr="00066D45">
              <w:rPr>
                <w:rFonts w:eastAsia="Times New Roman"/>
              </w:rPr>
              <w:t xml:space="preserve">Бацање </w:t>
            </w:r>
            <w:r>
              <w:rPr>
                <w:rFonts w:eastAsia="Times New Roman"/>
              </w:rPr>
              <w:t>„вортекс-а</w:t>
            </w:r>
            <w:r w:rsidRPr="007771FF">
              <w:t>”</w:t>
            </w:r>
            <w:r w:rsidRPr="00066D45">
              <w:rPr>
                <w:rFonts w:eastAsia="Times New Roman"/>
              </w:rPr>
              <w:t>.</w:t>
            </w:r>
          </w:p>
          <w:p w:rsidR="00D15324" w:rsidRPr="00066D45" w:rsidRDefault="00D15324" w:rsidP="00E30485">
            <w:pPr>
              <w:spacing w:line="240" w:lineRule="auto"/>
              <w:jc w:val="center"/>
              <w:rPr>
                <w:rFonts w:eastAsia="Times New Roman"/>
                <w:b/>
              </w:rPr>
            </w:pPr>
            <w:r w:rsidRPr="00066D45">
              <w:rPr>
                <w:rFonts w:eastAsia="Times New Roman"/>
                <w:b/>
              </w:rPr>
              <w:t>Проширени садржаји</w:t>
            </w:r>
          </w:p>
          <w:p w:rsidR="00D15324" w:rsidRPr="00424FD2" w:rsidRDefault="00D15324" w:rsidP="00E30485">
            <w:pPr>
              <w:spacing w:line="240" w:lineRule="auto"/>
              <w:contextualSpacing/>
              <w:rPr>
                <w:rFonts w:eastAsia="Times New Roman"/>
              </w:rPr>
            </w:pPr>
            <w:r w:rsidRPr="00066D45">
              <w:rPr>
                <w:rFonts w:eastAsia="Times New Roman"/>
              </w:rPr>
              <w:t>Скок увис (леђна техника)</w:t>
            </w:r>
            <w:r>
              <w:rPr>
                <w:rFonts w:eastAsia="Times New Roman"/>
              </w:rPr>
              <w:t>.</w:t>
            </w:r>
          </w:p>
          <w:p w:rsidR="00D15324" w:rsidRPr="00CC2045" w:rsidRDefault="00D15324" w:rsidP="00E30485">
            <w:pPr>
              <w:spacing w:after="0" w:line="240" w:lineRule="auto"/>
            </w:pPr>
            <w:r w:rsidRPr="00066D45">
              <w:rPr>
                <w:rFonts w:eastAsia="Times New Roman"/>
              </w:rPr>
              <w:t>Тробој</w:t>
            </w:r>
            <w:r>
              <w:rPr>
                <w:rFonts w:eastAsia="Times New Roman"/>
              </w:rPr>
              <w:t>.</w:t>
            </w:r>
          </w:p>
        </w:tc>
        <w:tc>
          <w:tcPr>
            <w:tcW w:w="6480" w:type="dxa"/>
            <w:vAlign w:val="center"/>
          </w:tcPr>
          <w:p w:rsidR="00D15324" w:rsidRPr="00066D45" w:rsidRDefault="00D15324" w:rsidP="00D15324">
            <w:pPr>
              <w:numPr>
                <w:ilvl w:val="0"/>
                <w:numId w:val="2"/>
              </w:numPr>
              <w:spacing w:after="0" w:line="240" w:lineRule="auto"/>
              <w:ind w:left="270" w:hanging="270"/>
              <w:contextualSpacing/>
            </w:pPr>
            <w:r w:rsidRPr="003C5FAD">
              <w:rPr>
                <w:rFonts w:eastAsia="Times New Roman"/>
              </w:rPr>
              <w:lastRenderedPageBreak/>
              <w:t>примени</w:t>
            </w:r>
            <w:r w:rsidRPr="00066D45">
              <w:rPr>
                <w:rFonts w:eastAsia="Times New Roman"/>
              </w:rPr>
              <w:t xml:space="preserve"> атлетске дисциплине у складу са правилима;</w:t>
            </w:r>
          </w:p>
          <w:p w:rsidR="00D15324" w:rsidRPr="00066D45" w:rsidRDefault="00D15324" w:rsidP="00D15324">
            <w:pPr>
              <w:numPr>
                <w:ilvl w:val="0"/>
                <w:numId w:val="2"/>
              </w:numPr>
              <w:spacing w:after="0" w:line="240" w:lineRule="auto"/>
              <w:ind w:left="270" w:hanging="270"/>
              <w:contextualSpacing/>
              <w:rPr>
                <w:color w:val="FF0000"/>
              </w:rPr>
            </w:pPr>
            <w:r w:rsidRPr="00066D45">
              <w:rPr>
                <w:rFonts w:eastAsia="Times New Roman"/>
              </w:rPr>
              <w:t>развија своје моторичке способности применом вежбања из атлетике;</w:t>
            </w:r>
          </w:p>
          <w:p w:rsidR="00D15324" w:rsidRPr="00CC2045" w:rsidRDefault="00D15324" w:rsidP="00E30485">
            <w:pPr>
              <w:spacing w:after="0" w:line="240" w:lineRule="auto"/>
            </w:pPr>
          </w:p>
        </w:tc>
      </w:tr>
      <w:tr w:rsidR="00D15324" w:rsidRPr="00CC2045" w:rsidTr="00E30485">
        <w:tc>
          <w:tcPr>
            <w:tcW w:w="2014" w:type="dxa"/>
            <w:vAlign w:val="center"/>
          </w:tcPr>
          <w:p w:rsidR="00D15324" w:rsidRPr="00066D45" w:rsidRDefault="00D15324" w:rsidP="00E30485">
            <w:pPr>
              <w:spacing w:line="240" w:lineRule="auto"/>
              <w:jc w:val="center"/>
              <w:rPr>
                <w:b/>
                <w:color w:val="FF0000"/>
              </w:rPr>
            </w:pPr>
            <w:r w:rsidRPr="00066D45">
              <w:rPr>
                <w:rFonts w:eastAsia="Times New Roman"/>
                <w:b/>
              </w:rPr>
              <w:lastRenderedPageBreak/>
              <w:t>МОТОРИЧКЕ ВЕШТИНЕ СПОРТ И СПОРТСКЕ ДИСЦИПЛИНЕ</w:t>
            </w:r>
          </w:p>
          <w:p w:rsidR="00D15324" w:rsidRPr="0057604C" w:rsidRDefault="00D15324" w:rsidP="00E30485">
            <w:pPr>
              <w:spacing w:after="0" w:line="240" w:lineRule="auto"/>
              <w:jc w:val="center"/>
            </w:pPr>
            <w:r w:rsidRPr="00066D45">
              <w:rPr>
                <w:rFonts w:eastAsia="Times New Roman"/>
                <w:b/>
              </w:rPr>
              <w:t>Спортска гимнастика</w:t>
            </w:r>
          </w:p>
        </w:tc>
        <w:tc>
          <w:tcPr>
            <w:tcW w:w="5564" w:type="dxa"/>
            <w:vAlign w:val="center"/>
          </w:tcPr>
          <w:p w:rsidR="00D15324" w:rsidRPr="00F73E1E" w:rsidRDefault="00D15324" w:rsidP="00E30485">
            <w:pPr>
              <w:spacing w:line="240" w:lineRule="auto"/>
              <w:rPr>
                <w:lang w:val="ru-RU"/>
              </w:rPr>
            </w:pPr>
            <w:r w:rsidRPr="00F73E1E">
              <w:rPr>
                <w:rFonts w:eastAsia="Times New Roman"/>
                <w:b/>
                <w:lang w:val="ru-RU"/>
              </w:rPr>
              <w:t>Основни садржаји:</w:t>
            </w:r>
          </w:p>
          <w:p w:rsidR="00D15324" w:rsidRPr="00F73E1E" w:rsidRDefault="00D15324" w:rsidP="00E30485">
            <w:pPr>
              <w:spacing w:line="240" w:lineRule="auto"/>
              <w:rPr>
                <w:rFonts w:eastAsia="Times New Roman"/>
                <w:lang w:val="ru-RU"/>
              </w:rPr>
            </w:pPr>
            <w:r w:rsidRPr="00F73E1E">
              <w:rPr>
                <w:rFonts w:eastAsia="Times New Roman"/>
                <w:lang w:val="ru-RU"/>
              </w:rPr>
              <w:t>Вежбе и комбинације вежби  карактеристичних за поједине справе:</w:t>
            </w:r>
          </w:p>
          <w:p w:rsidR="00D15324" w:rsidRPr="00F73E1E" w:rsidRDefault="00D15324" w:rsidP="00E30485">
            <w:pPr>
              <w:spacing w:line="240" w:lineRule="auto"/>
              <w:rPr>
                <w:rFonts w:eastAsia="Times New Roman"/>
                <w:lang w:val="ru-RU"/>
              </w:rPr>
            </w:pPr>
            <w:r w:rsidRPr="00F73E1E">
              <w:rPr>
                <w:rFonts w:eastAsia="Times New Roman"/>
                <w:lang w:val="ru-RU"/>
              </w:rPr>
              <w:t>Тло</w:t>
            </w:r>
          </w:p>
          <w:p w:rsidR="00D15324" w:rsidRPr="00F73E1E" w:rsidRDefault="00D15324" w:rsidP="00E30485">
            <w:pPr>
              <w:spacing w:line="240" w:lineRule="auto"/>
              <w:rPr>
                <w:rFonts w:eastAsia="Times New Roman"/>
                <w:lang w:val="ru-RU"/>
              </w:rPr>
            </w:pPr>
            <w:r w:rsidRPr="00F73E1E">
              <w:rPr>
                <w:rFonts w:eastAsia="Times New Roman"/>
                <w:lang w:val="ru-RU"/>
              </w:rPr>
              <w:t>Прескок</w:t>
            </w:r>
          </w:p>
          <w:p w:rsidR="00D15324" w:rsidRPr="00F73E1E" w:rsidRDefault="00D15324" w:rsidP="00E30485">
            <w:pPr>
              <w:spacing w:line="240" w:lineRule="auto"/>
              <w:rPr>
                <w:rFonts w:eastAsia="Times New Roman"/>
                <w:lang w:val="ru-RU"/>
              </w:rPr>
            </w:pPr>
            <w:r w:rsidRPr="00F73E1E">
              <w:rPr>
                <w:rFonts w:eastAsia="Times New Roman"/>
                <w:lang w:val="ru-RU"/>
              </w:rPr>
              <w:t>Двовисински разбој</w:t>
            </w:r>
          </w:p>
          <w:p w:rsidR="00D15324" w:rsidRPr="00F73E1E" w:rsidRDefault="00D15324" w:rsidP="00E30485">
            <w:pPr>
              <w:spacing w:line="240" w:lineRule="auto"/>
              <w:rPr>
                <w:rFonts w:eastAsia="Times New Roman"/>
                <w:lang w:val="ru-RU"/>
              </w:rPr>
            </w:pPr>
            <w:r w:rsidRPr="00F73E1E">
              <w:rPr>
                <w:rFonts w:eastAsia="Times New Roman"/>
                <w:lang w:val="ru-RU"/>
              </w:rPr>
              <w:t>Паралелни разбој</w:t>
            </w:r>
          </w:p>
          <w:p w:rsidR="00D15324" w:rsidRPr="00F73E1E" w:rsidRDefault="00D15324" w:rsidP="00E30485">
            <w:pPr>
              <w:spacing w:line="240" w:lineRule="auto"/>
              <w:rPr>
                <w:rFonts w:eastAsia="Times New Roman"/>
                <w:lang w:val="ru-RU"/>
              </w:rPr>
            </w:pPr>
            <w:r w:rsidRPr="00F73E1E">
              <w:rPr>
                <w:rFonts w:eastAsia="Times New Roman"/>
                <w:lang w:val="ru-RU"/>
              </w:rPr>
              <w:t>Греда</w:t>
            </w:r>
            <w:r>
              <w:rPr>
                <w:rFonts w:eastAsia="Times New Roman"/>
                <w:lang w:val="ru-RU"/>
              </w:rPr>
              <w:t>.</w:t>
            </w:r>
          </w:p>
          <w:p w:rsidR="00D15324" w:rsidRPr="00F73E1E" w:rsidRDefault="00D15324" w:rsidP="00E30485">
            <w:pPr>
              <w:spacing w:line="240" w:lineRule="auto"/>
              <w:rPr>
                <w:lang w:val="ru-RU"/>
              </w:rPr>
            </w:pPr>
            <w:r w:rsidRPr="00F73E1E">
              <w:rPr>
                <w:rFonts w:eastAsia="Times New Roman"/>
                <w:b/>
                <w:lang w:val="ru-RU"/>
              </w:rPr>
              <w:t>Проширени садржаји:</w:t>
            </w:r>
          </w:p>
          <w:p w:rsidR="00D15324" w:rsidRPr="0057604C" w:rsidRDefault="00D15324" w:rsidP="00E30485">
            <w:pPr>
              <w:spacing w:after="0" w:line="240" w:lineRule="auto"/>
              <w:rPr>
                <w:b/>
              </w:rPr>
            </w:pPr>
            <w:r w:rsidRPr="00F73E1E">
              <w:rPr>
                <w:lang w:val="ru-RU"/>
              </w:rPr>
              <w:t>На</w:t>
            </w:r>
            <w:r>
              <w:t>тлу и</w:t>
            </w:r>
            <w:r w:rsidRPr="00F73E1E">
              <w:rPr>
                <w:lang w:val="ru-RU"/>
              </w:rPr>
              <w:t>справама сложеније вежбе и комбинације вежби</w:t>
            </w:r>
            <w:r>
              <w:rPr>
                <w:lang w:val="ru-RU"/>
              </w:rPr>
              <w:t>.</w:t>
            </w:r>
          </w:p>
        </w:tc>
        <w:tc>
          <w:tcPr>
            <w:tcW w:w="6480" w:type="dxa"/>
            <w:vAlign w:val="center"/>
          </w:tcPr>
          <w:p w:rsidR="00D15324" w:rsidRPr="00066D45" w:rsidRDefault="00D15324" w:rsidP="00D15324">
            <w:pPr>
              <w:numPr>
                <w:ilvl w:val="0"/>
                <w:numId w:val="2"/>
              </w:numPr>
              <w:spacing w:after="0" w:line="240" w:lineRule="auto"/>
              <w:ind w:left="270" w:hanging="270"/>
              <w:contextualSpacing/>
            </w:pPr>
            <w:r w:rsidRPr="00066D45">
              <w:rPr>
                <w:rFonts w:eastAsia="Times New Roman"/>
              </w:rPr>
              <w:t>одржава равнотежу у различитим кретањима, изводи ротације тела;</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примени вежбања из гимна</w:t>
            </w:r>
            <w:r>
              <w:rPr>
                <w:rFonts w:eastAsia="Times New Roman"/>
              </w:rPr>
              <w:t>с</w:t>
            </w:r>
            <w:r w:rsidRPr="00066D45">
              <w:rPr>
                <w:rFonts w:eastAsia="Times New Roman"/>
              </w:rPr>
              <w:t>тике за развој моторичких спос</w:t>
            </w:r>
            <w:r>
              <w:rPr>
                <w:rFonts w:eastAsia="Times New Roman"/>
              </w:rPr>
              <w:t>о</w:t>
            </w:r>
            <w:r w:rsidRPr="00066D45">
              <w:rPr>
                <w:rFonts w:eastAsia="Times New Roman"/>
              </w:rPr>
              <w:t xml:space="preserve">бности; </w:t>
            </w:r>
          </w:p>
          <w:p w:rsidR="00D15324" w:rsidRPr="0057604C" w:rsidRDefault="00D15324" w:rsidP="00E30485">
            <w:pPr>
              <w:spacing w:after="0" w:line="240" w:lineRule="auto"/>
            </w:pPr>
          </w:p>
        </w:tc>
      </w:tr>
      <w:tr w:rsidR="00D15324" w:rsidRPr="00CC2045" w:rsidTr="00E30485">
        <w:tc>
          <w:tcPr>
            <w:tcW w:w="2014" w:type="dxa"/>
            <w:vAlign w:val="center"/>
          </w:tcPr>
          <w:p w:rsidR="00D15324" w:rsidRPr="00066D45" w:rsidRDefault="00D15324" w:rsidP="00E30485">
            <w:pPr>
              <w:spacing w:line="240" w:lineRule="auto"/>
              <w:jc w:val="center"/>
              <w:rPr>
                <w:b/>
                <w:color w:val="FF0000"/>
              </w:rPr>
            </w:pPr>
            <w:r w:rsidRPr="00066D45">
              <w:rPr>
                <w:rFonts w:eastAsia="Times New Roman"/>
                <w:b/>
              </w:rPr>
              <w:t>МОТОРИЧКЕ ВЕШТИНЕ СПОРТ И СПОРТСКЕ ДИСЦИПЛИНЕ</w:t>
            </w:r>
          </w:p>
          <w:p w:rsidR="00D15324" w:rsidRPr="0057604C" w:rsidRDefault="00D15324" w:rsidP="00E30485">
            <w:pPr>
              <w:spacing w:after="0" w:line="240" w:lineRule="auto"/>
              <w:jc w:val="center"/>
            </w:pPr>
            <w:r w:rsidRPr="00066D45">
              <w:rPr>
                <w:rFonts w:eastAsia="Times New Roman"/>
                <w:b/>
              </w:rPr>
              <w:t>Основе тимских и спортских игара</w:t>
            </w:r>
          </w:p>
        </w:tc>
        <w:tc>
          <w:tcPr>
            <w:tcW w:w="5564" w:type="dxa"/>
            <w:vAlign w:val="center"/>
          </w:tcPr>
          <w:p w:rsidR="00D15324" w:rsidRPr="00066D45" w:rsidRDefault="00D15324" w:rsidP="00E30485">
            <w:pPr>
              <w:spacing w:line="240" w:lineRule="auto"/>
              <w:rPr>
                <w:rFonts w:eastAsia="Times New Roman"/>
                <w:b/>
              </w:rPr>
            </w:pPr>
            <w:r w:rsidRPr="00066D45">
              <w:rPr>
                <w:rFonts w:eastAsia="Times New Roman"/>
                <w:b/>
              </w:rPr>
              <w:t>Одбојка:</w:t>
            </w:r>
          </w:p>
          <w:p w:rsidR="00D15324" w:rsidRPr="00424FD2" w:rsidRDefault="00D15324" w:rsidP="00E30485">
            <w:pPr>
              <w:spacing w:line="240" w:lineRule="auto"/>
              <w:rPr>
                <w:rFonts w:eastAsia="Times New Roman"/>
              </w:rPr>
            </w:pPr>
            <w:r w:rsidRPr="00066D45">
              <w:rPr>
                <w:rFonts w:eastAsia="Times New Roman"/>
              </w:rPr>
              <w:t xml:space="preserve">Основни елементи </w:t>
            </w:r>
            <w:r>
              <w:rPr>
                <w:rFonts w:eastAsia="Times New Roman"/>
              </w:rPr>
              <w:t>технике, тактике и правила игре.</w:t>
            </w:r>
          </w:p>
          <w:p w:rsidR="00D15324" w:rsidRPr="00066D45" w:rsidRDefault="00D15324" w:rsidP="00E30485">
            <w:pPr>
              <w:spacing w:line="240" w:lineRule="auto"/>
              <w:rPr>
                <w:rFonts w:eastAsia="Times New Roman"/>
                <w:b/>
              </w:rPr>
            </w:pPr>
            <w:r w:rsidRPr="00066D45">
              <w:rPr>
                <w:rFonts w:eastAsia="Times New Roman"/>
                <w:b/>
              </w:rPr>
              <w:t>Футсал:</w:t>
            </w:r>
          </w:p>
          <w:p w:rsidR="00D15324" w:rsidRPr="00424FD2" w:rsidRDefault="00D15324" w:rsidP="00E30485">
            <w:pPr>
              <w:spacing w:line="240" w:lineRule="auto"/>
              <w:rPr>
                <w:rFonts w:eastAsia="Times New Roman"/>
              </w:rPr>
            </w:pPr>
            <w:r w:rsidRPr="00066D45">
              <w:rPr>
                <w:rFonts w:eastAsia="Times New Roman"/>
              </w:rPr>
              <w:t>Игра уз примену правила</w:t>
            </w:r>
            <w:r>
              <w:rPr>
                <w:rFonts w:eastAsia="Times New Roman"/>
              </w:rPr>
              <w:t>.</w:t>
            </w:r>
          </w:p>
          <w:p w:rsidR="00D15324" w:rsidRPr="00066D45" w:rsidRDefault="00D15324" w:rsidP="00E30485">
            <w:pPr>
              <w:spacing w:line="240" w:lineRule="auto"/>
              <w:rPr>
                <w:rFonts w:eastAsia="Times New Roman"/>
                <w:b/>
              </w:rPr>
            </w:pPr>
            <w:r w:rsidRPr="00066D45">
              <w:rPr>
                <w:rFonts w:eastAsia="Times New Roman"/>
                <w:b/>
              </w:rPr>
              <w:t>Рукомет:</w:t>
            </w:r>
          </w:p>
          <w:p w:rsidR="00D15324" w:rsidRPr="00424FD2" w:rsidRDefault="00D15324" w:rsidP="00E30485">
            <w:pPr>
              <w:spacing w:line="240" w:lineRule="auto"/>
              <w:rPr>
                <w:rFonts w:eastAsia="Times New Roman"/>
              </w:rPr>
            </w:pPr>
            <w:r w:rsidRPr="00066D45">
              <w:rPr>
                <w:rFonts w:eastAsia="Times New Roman"/>
              </w:rPr>
              <w:lastRenderedPageBreak/>
              <w:t>Игра уз примену правила</w:t>
            </w:r>
            <w:r>
              <w:rPr>
                <w:rFonts w:eastAsia="Times New Roman"/>
              </w:rPr>
              <w:t>.</w:t>
            </w:r>
          </w:p>
          <w:p w:rsidR="00D15324" w:rsidRPr="00066D45" w:rsidRDefault="00D15324" w:rsidP="00E30485">
            <w:pPr>
              <w:spacing w:line="240" w:lineRule="auto"/>
              <w:rPr>
                <w:rFonts w:eastAsia="Times New Roman"/>
                <w:b/>
              </w:rPr>
            </w:pPr>
            <w:r w:rsidRPr="00066D45">
              <w:rPr>
                <w:rFonts w:eastAsia="Times New Roman"/>
                <w:b/>
              </w:rPr>
              <w:t>Кошарка:</w:t>
            </w:r>
          </w:p>
          <w:p w:rsidR="00D15324" w:rsidRPr="00424FD2" w:rsidRDefault="00D15324" w:rsidP="00E30485">
            <w:pPr>
              <w:spacing w:line="240" w:lineRule="auto"/>
              <w:rPr>
                <w:rFonts w:eastAsia="Times New Roman"/>
              </w:rPr>
            </w:pPr>
            <w:r w:rsidRPr="00066D45">
              <w:t>Сложенији елементи технике, тактике и правила игре</w:t>
            </w:r>
            <w:r>
              <w:rPr>
                <w:rFonts w:eastAsia="Times New Roman"/>
              </w:rPr>
              <w:t>.</w:t>
            </w:r>
          </w:p>
          <w:p w:rsidR="00D15324" w:rsidRPr="0057604C" w:rsidRDefault="00D15324" w:rsidP="00E30485">
            <w:pPr>
              <w:spacing w:after="0" w:line="240" w:lineRule="auto"/>
              <w:rPr>
                <w:b/>
              </w:rPr>
            </w:pPr>
            <w:r w:rsidRPr="00066D45">
              <w:rPr>
                <w:rFonts w:eastAsia="Times New Roman"/>
                <w:b/>
              </w:rPr>
              <w:t>Активност по избору</w:t>
            </w:r>
            <w:r>
              <w:rPr>
                <w:rFonts w:eastAsia="Times New Roman"/>
                <w:b/>
              </w:rPr>
              <w:t>.</w:t>
            </w:r>
          </w:p>
        </w:tc>
        <w:tc>
          <w:tcPr>
            <w:tcW w:w="6480" w:type="dxa"/>
            <w:vAlign w:val="center"/>
          </w:tcPr>
          <w:p w:rsidR="00D15324" w:rsidRPr="00066D45" w:rsidRDefault="00D15324" w:rsidP="00D15324">
            <w:pPr>
              <w:numPr>
                <w:ilvl w:val="0"/>
                <w:numId w:val="2"/>
              </w:numPr>
              <w:spacing w:after="0" w:line="240" w:lineRule="auto"/>
              <w:ind w:left="270" w:hanging="270"/>
              <w:contextualSpacing/>
            </w:pPr>
            <w:r w:rsidRPr="00066D45">
              <w:rPr>
                <w:rFonts w:eastAsia="Times New Roman"/>
              </w:rPr>
              <w:lastRenderedPageBreak/>
              <w:t xml:space="preserve">изведе елементе одбојкашке технике; </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примени основна правила одбојке;</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користи елементе технике у игри;</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примени основне тактичке елеме</w:t>
            </w:r>
            <w:r>
              <w:rPr>
                <w:rFonts w:eastAsia="Times New Roman"/>
              </w:rPr>
              <w:t>нте спротских игара</w:t>
            </w:r>
            <w:r w:rsidRPr="00066D45">
              <w:rPr>
                <w:rFonts w:eastAsia="Times New Roman"/>
              </w:rPr>
              <w:t>;</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учествује на такмичењима</w:t>
            </w:r>
            <w:r>
              <w:rPr>
                <w:rFonts w:eastAsia="Times New Roman"/>
              </w:rPr>
              <w:t xml:space="preserve"> између одељења</w:t>
            </w:r>
            <w:r w:rsidRPr="00066D45">
              <w:rPr>
                <w:rFonts w:eastAsia="Times New Roman"/>
              </w:rPr>
              <w:t>;</w:t>
            </w:r>
          </w:p>
          <w:p w:rsidR="00D15324" w:rsidRPr="0057604C" w:rsidRDefault="00D15324" w:rsidP="00E30485">
            <w:pPr>
              <w:spacing w:after="0" w:line="240" w:lineRule="auto"/>
            </w:pPr>
          </w:p>
        </w:tc>
      </w:tr>
      <w:tr w:rsidR="00D15324" w:rsidRPr="00CC2045" w:rsidTr="00E30485">
        <w:tc>
          <w:tcPr>
            <w:tcW w:w="2014" w:type="dxa"/>
            <w:vAlign w:val="center"/>
          </w:tcPr>
          <w:p w:rsidR="00D15324" w:rsidRPr="00066D45" w:rsidRDefault="00D15324" w:rsidP="00E30485">
            <w:pPr>
              <w:spacing w:line="240" w:lineRule="auto"/>
              <w:jc w:val="center"/>
              <w:rPr>
                <w:b/>
                <w:color w:val="FF0000"/>
              </w:rPr>
            </w:pPr>
            <w:r w:rsidRPr="00066D45">
              <w:rPr>
                <w:rFonts w:eastAsia="Times New Roman"/>
                <w:b/>
              </w:rPr>
              <w:lastRenderedPageBreak/>
              <w:t>МОТОРИЧКЕ ВЕШТИНЕ СПОРТ И СПОРТСКЕ ДИСЦИПЛИНЕ</w:t>
            </w:r>
          </w:p>
          <w:p w:rsidR="00D15324" w:rsidRPr="00066D45" w:rsidRDefault="00D15324" w:rsidP="00E30485">
            <w:pPr>
              <w:spacing w:line="240" w:lineRule="auto"/>
              <w:jc w:val="center"/>
              <w:rPr>
                <w:b/>
              </w:rPr>
            </w:pPr>
            <w:r w:rsidRPr="00066D45">
              <w:rPr>
                <w:rFonts w:eastAsia="Times New Roman"/>
                <w:b/>
              </w:rPr>
              <w:t>Плес и ритимика</w:t>
            </w:r>
          </w:p>
          <w:p w:rsidR="00D15324" w:rsidRPr="0057604C" w:rsidRDefault="00D15324" w:rsidP="00E30485">
            <w:pPr>
              <w:spacing w:after="0" w:line="240" w:lineRule="auto"/>
              <w:jc w:val="center"/>
            </w:pPr>
          </w:p>
        </w:tc>
        <w:tc>
          <w:tcPr>
            <w:tcW w:w="5564" w:type="dxa"/>
            <w:vAlign w:val="center"/>
          </w:tcPr>
          <w:p w:rsidR="00D15324" w:rsidRPr="00066D45" w:rsidRDefault="00D15324" w:rsidP="00E30485">
            <w:pPr>
              <w:spacing w:line="240" w:lineRule="auto"/>
              <w:jc w:val="center"/>
            </w:pPr>
            <w:r w:rsidRPr="00066D45">
              <w:rPr>
                <w:rFonts w:eastAsia="Times New Roman"/>
                <w:b/>
              </w:rPr>
              <w:t>Основни садржаји</w:t>
            </w:r>
          </w:p>
          <w:p w:rsidR="00D15324" w:rsidRPr="00066D45" w:rsidRDefault="00D15324" w:rsidP="00E30485">
            <w:pPr>
              <w:spacing w:line="240" w:lineRule="auto"/>
              <w:rPr>
                <w:rFonts w:eastAsia="Times New Roman"/>
              </w:rPr>
            </w:pPr>
            <w:r w:rsidRPr="00066D45">
              <w:rPr>
                <w:rFonts w:eastAsia="Times New Roman"/>
              </w:rPr>
              <w:t>Вежбе са вијачом.</w:t>
            </w:r>
          </w:p>
          <w:p w:rsidR="00D15324" w:rsidRPr="00424FD2" w:rsidRDefault="00D15324" w:rsidP="00E30485">
            <w:pPr>
              <w:spacing w:line="240" w:lineRule="auto"/>
              <w:rPr>
                <w:rFonts w:eastAsia="Times New Roman"/>
              </w:rPr>
            </w:pPr>
            <w:r w:rsidRPr="00066D45">
              <w:rPr>
                <w:rFonts w:eastAsia="Times New Roman"/>
              </w:rPr>
              <w:t>Вежбе са обручем</w:t>
            </w:r>
            <w:r>
              <w:rPr>
                <w:rFonts w:eastAsia="Times New Roman"/>
              </w:rPr>
              <w:t>.</w:t>
            </w:r>
          </w:p>
          <w:p w:rsidR="00D15324" w:rsidRPr="00424FD2" w:rsidRDefault="00D15324" w:rsidP="00E30485">
            <w:pPr>
              <w:spacing w:line="240" w:lineRule="auto"/>
              <w:rPr>
                <w:rFonts w:eastAsia="Times New Roman"/>
              </w:rPr>
            </w:pPr>
            <w:r w:rsidRPr="00066D45">
              <w:rPr>
                <w:rFonts w:eastAsia="Times New Roman"/>
              </w:rPr>
              <w:t>Вежбе са лоптом</w:t>
            </w:r>
            <w:r>
              <w:rPr>
                <w:rFonts w:eastAsia="Times New Roman"/>
              </w:rPr>
              <w:t>.</w:t>
            </w:r>
          </w:p>
          <w:p w:rsidR="00D15324" w:rsidRPr="00066D45" w:rsidRDefault="00D15324" w:rsidP="00E30485">
            <w:pPr>
              <w:spacing w:line="240" w:lineRule="auto"/>
            </w:pPr>
            <w:r>
              <w:rPr>
                <w:rFonts w:eastAsia="Times New Roman"/>
              </w:rPr>
              <w:t>Народно коло „Моравац</w:t>
            </w:r>
            <w:r w:rsidRPr="007771FF">
              <w:t>”</w:t>
            </w:r>
            <w:r w:rsidRPr="00066D45">
              <w:rPr>
                <w:rFonts w:eastAsia="Times New Roman"/>
              </w:rPr>
              <w:t>.</w:t>
            </w:r>
          </w:p>
          <w:p w:rsidR="00D15324" w:rsidRPr="00066D45" w:rsidRDefault="00D15324" w:rsidP="00E30485">
            <w:pPr>
              <w:spacing w:line="240" w:lineRule="auto"/>
              <w:rPr>
                <w:rFonts w:eastAsia="Times New Roman"/>
              </w:rPr>
            </w:pPr>
            <w:r w:rsidRPr="00066D45">
              <w:rPr>
                <w:rFonts w:eastAsia="Times New Roman"/>
              </w:rPr>
              <w:t>Народно коло из краја у којем се школа налази.</w:t>
            </w:r>
          </w:p>
          <w:p w:rsidR="00D15324" w:rsidRPr="00066D45" w:rsidRDefault="00D15324" w:rsidP="00E30485">
            <w:pPr>
              <w:spacing w:line="240" w:lineRule="auto"/>
            </w:pPr>
            <w:r w:rsidRPr="00066D45">
              <w:rPr>
                <w:rFonts w:eastAsia="Times New Roman"/>
              </w:rPr>
              <w:t>Енглески валцер.</w:t>
            </w:r>
          </w:p>
          <w:p w:rsidR="00D15324" w:rsidRPr="00066D45" w:rsidRDefault="00D15324" w:rsidP="00E30485">
            <w:pPr>
              <w:spacing w:line="240" w:lineRule="auto"/>
              <w:jc w:val="center"/>
              <w:rPr>
                <w:rFonts w:eastAsia="Times New Roman"/>
                <w:b/>
              </w:rPr>
            </w:pPr>
            <w:r w:rsidRPr="00066D45">
              <w:rPr>
                <w:rFonts w:eastAsia="Times New Roman"/>
                <w:b/>
              </w:rPr>
              <w:t>Проширени садржаји</w:t>
            </w:r>
          </w:p>
          <w:p w:rsidR="00D15324" w:rsidRPr="00066D45" w:rsidRDefault="00D15324" w:rsidP="00E30485">
            <w:pPr>
              <w:spacing w:line="240" w:lineRule="auto"/>
            </w:pPr>
            <w:r w:rsidRPr="00066D45">
              <w:rPr>
                <w:rFonts w:eastAsia="Times New Roman"/>
              </w:rPr>
              <w:t>Састав са обручем.</w:t>
            </w:r>
          </w:p>
          <w:p w:rsidR="00D15324" w:rsidRPr="00066D45" w:rsidRDefault="00D15324" w:rsidP="00E30485">
            <w:pPr>
              <w:spacing w:line="240" w:lineRule="auto"/>
              <w:rPr>
                <w:rFonts w:eastAsia="Times New Roman"/>
              </w:rPr>
            </w:pPr>
            <w:r w:rsidRPr="00066D45">
              <w:rPr>
                <w:rFonts w:eastAsia="Times New Roman"/>
              </w:rPr>
              <w:t>Састав са лоптом.</w:t>
            </w:r>
          </w:p>
          <w:p w:rsidR="00D15324" w:rsidRPr="00066D45" w:rsidRDefault="00D15324" w:rsidP="00E30485">
            <w:pPr>
              <w:spacing w:line="240" w:lineRule="auto"/>
            </w:pPr>
            <w:r w:rsidRPr="00066D45">
              <w:rPr>
                <w:rFonts w:eastAsia="Times New Roman"/>
              </w:rPr>
              <w:t>Састав са вијачом.</w:t>
            </w:r>
          </w:p>
          <w:p w:rsidR="00D15324" w:rsidRPr="0057604C" w:rsidRDefault="00D15324" w:rsidP="00E30485">
            <w:pPr>
              <w:spacing w:after="0" w:line="240" w:lineRule="auto"/>
              <w:rPr>
                <w:b/>
              </w:rPr>
            </w:pPr>
            <w:r w:rsidRPr="00066D45">
              <w:rPr>
                <w:rFonts w:eastAsia="Times New Roman"/>
              </w:rPr>
              <w:t>Основни кораци rock n roll</w:t>
            </w:r>
            <w:r>
              <w:rPr>
                <w:rFonts w:eastAsia="Times New Roman"/>
              </w:rPr>
              <w:t>.</w:t>
            </w:r>
          </w:p>
        </w:tc>
        <w:tc>
          <w:tcPr>
            <w:tcW w:w="6480" w:type="dxa"/>
            <w:vAlign w:val="center"/>
          </w:tcPr>
          <w:p w:rsidR="00D15324" w:rsidRPr="00066D45" w:rsidRDefault="00D15324" w:rsidP="00D15324">
            <w:pPr>
              <w:numPr>
                <w:ilvl w:val="0"/>
                <w:numId w:val="2"/>
              </w:numPr>
              <w:spacing w:after="0" w:line="240" w:lineRule="auto"/>
              <w:ind w:left="270" w:hanging="270"/>
              <w:contextualSpacing/>
            </w:pPr>
            <w:r w:rsidRPr="00066D45">
              <w:rPr>
                <w:rFonts w:eastAsia="Times New Roman"/>
              </w:rPr>
              <w:t>изведе кретања у различитом ритму;</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игра народно коло</w:t>
            </w:r>
            <w:r>
              <w:rPr>
                <w:rFonts w:eastAsia="Times New Roman"/>
              </w:rPr>
              <w:t>;</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 xml:space="preserve">изведе основне кораке плеса из народне традиције других култура; </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изведе кретања, вежбе и саставе уз музичку пратњу;</w:t>
            </w:r>
          </w:p>
          <w:p w:rsidR="00D15324" w:rsidRPr="0057604C" w:rsidRDefault="00D15324" w:rsidP="00E30485">
            <w:pPr>
              <w:spacing w:after="0" w:line="240" w:lineRule="auto"/>
            </w:pPr>
          </w:p>
        </w:tc>
      </w:tr>
      <w:tr w:rsidR="00D15324" w:rsidRPr="00CC2045" w:rsidTr="00E30485">
        <w:tc>
          <w:tcPr>
            <w:tcW w:w="2014" w:type="dxa"/>
            <w:vAlign w:val="center"/>
          </w:tcPr>
          <w:p w:rsidR="00D15324" w:rsidRPr="00066D45" w:rsidRDefault="00D15324" w:rsidP="00E30485">
            <w:pPr>
              <w:spacing w:line="240" w:lineRule="auto"/>
              <w:jc w:val="center"/>
              <w:rPr>
                <w:b/>
                <w:color w:val="FF0000"/>
              </w:rPr>
            </w:pPr>
            <w:r w:rsidRPr="00066D45">
              <w:rPr>
                <w:rFonts w:eastAsia="Times New Roman"/>
                <w:b/>
              </w:rPr>
              <w:t>МОТОРИЧКЕ ВЕШТИНЕ СПОРТ И СПОРТСКЕ ДИСЦИПЛИНЕ</w:t>
            </w:r>
          </w:p>
          <w:p w:rsidR="00D15324" w:rsidRPr="0057604C" w:rsidRDefault="00D15324" w:rsidP="00E30485">
            <w:pPr>
              <w:spacing w:after="0" w:line="240" w:lineRule="auto"/>
              <w:jc w:val="center"/>
            </w:pPr>
            <w:r w:rsidRPr="00066D45">
              <w:rPr>
                <w:rFonts w:eastAsia="Times New Roman"/>
                <w:b/>
              </w:rPr>
              <w:t>Полигони</w:t>
            </w:r>
          </w:p>
        </w:tc>
        <w:tc>
          <w:tcPr>
            <w:tcW w:w="5564" w:type="dxa"/>
            <w:vAlign w:val="center"/>
          </w:tcPr>
          <w:p w:rsidR="00D15324" w:rsidRPr="0057604C" w:rsidRDefault="00D15324" w:rsidP="00E30485">
            <w:pPr>
              <w:spacing w:after="0" w:line="240" w:lineRule="auto"/>
              <w:rPr>
                <w:b/>
              </w:rPr>
            </w:pPr>
            <w:r w:rsidRPr="00066D45">
              <w:rPr>
                <w:rFonts w:eastAsia="Times New Roman"/>
              </w:rPr>
              <w:t>Полигон у складу са реализованим моторичким садржајима</w:t>
            </w:r>
          </w:p>
        </w:tc>
        <w:tc>
          <w:tcPr>
            <w:tcW w:w="6480" w:type="dxa"/>
            <w:vAlign w:val="center"/>
          </w:tcPr>
          <w:p w:rsidR="00D15324" w:rsidRPr="00066D45" w:rsidRDefault="00D15324" w:rsidP="00D15324">
            <w:pPr>
              <w:numPr>
                <w:ilvl w:val="0"/>
                <w:numId w:val="2"/>
              </w:numPr>
              <w:spacing w:after="0" w:line="240" w:lineRule="auto"/>
              <w:ind w:left="270" w:hanging="270"/>
              <w:contextualSpacing/>
            </w:pPr>
            <w:r>
              <w:rPr>
                <w:rFonts w:eastAsia="Times New Roman"/>
              </w:rPr>
              <w:t>ученик ће бити у стању да савлада постављене препреке у скаладу са својим моторичким садржајима из спортских игара и гимнастике;</w:t>
            </w:r>
          </w:p>
          <w:p w:rsidR="00D15324" w:rsidRPr="0057604C" w:rsidRDefault="00D15324" w:rsidP="00E30485">
            <w:pPr>
              <w:spacing w:after="0" w:line="240" w:lineRule="auto"/>
            </w:pPr>
          </w:p>
        </w:tc>
      </w:tr>
      <w:tr w:rsidR="00D15324" w:rsidRPr="00CC2045" w:rsidTr="00E30485">
        <w:tc>
          <w:tcPr>
            <w:tcW w:w="2014" w:type="dxa"/>
            <w:vAlign w:val="center"/>
          </w:tcPr>
          <w:p w:rsidR="00D15324" w:rsidRPr="00066D45" w:rsidRDefault="00D15324" w:rsidP="00E30485">
            <w:pPr>
              <w:spacing w:line="240" w:lineRule="auto"/>
              <w:jc w:val="center"/>
              <w:rPr>
                <w:b/>
              </w:rPr>
            </w:pPr>
            <w:r w:rsidRPr="00066D45">
              <w:rPr>
                <w:b/>
              </w:rPr>
              <w:t xml:space="preserve">ФИЗИЧКА И ЗДРАВСТВЕНА </w:t>
            </w:r>
            <w:r w:rsidRPr="00066D45">
              <w:rPr>
                <w:b/>
              </w:rPr>
              <w:lastRenderedPageBreak/>
              <w:t>КУЛТУРА</w:t>
            </w:r>
          </w:p>
          <w:p w:rsidR="00D15324" w:rsidRPr="0057604C" w:rsidRDefault="00D15324" w:rsidP="00E30485">
            <w:pPr>
              <w:spacing w:after="0" w:line="240" w:lineRule="auto"/>
              <w:jc w:val="center"/>
            </w:pPr>
            <w:r w:rsidRPr="00066D45">
              <w:rPr>
                <w:rFonts w:eastAsia="Times New Roman"/>
                <w:b/>
              </w:rPr>
              <w:t>Физичко вежбање и спорт</w:t>
            </w:r>
          </w:p>
        </w:tc>
        <w:tc>
          <w:tcPr>
            <w:tcW w:w="5564" w:type="dxa"/>
            <w:vAlign w:val="center"/>
          </w:tcPr>
          <w:p w:rsidR="00D15324" w:rsidRPr="00066D45" w:rsidRDefault="00D15324" w:rsidP="00E30485">
            <w:pPr>
              <w:spacing w:line="240" w:lineRule="auto"/>
              <w:ind w:left="16"/>
              <w:jc w:val="center"/>
              <w:rPr>
                <w:rFonts w:eastAsia="Times New Roman"/>
                <w:b/>
              </w:rPr>
            </w:pPr>
            <w:r w:rsidRPr="00066D45">
              <w:rPr>
                <w:rFonts w:eastAsia="Times New Roman"/>
                <w:b/>
              </w:rPr>
              <w:lastRenderedPageBreak/>
              <w:t>Основни садржаји</w:t>
            </w:r>
          </w:p>
          <w:p w:rsidR="00D15324" w:rsidRPr="00066D45" w:rsidRDefault="00D15324" w:rsidP="00E30485">
            <w:pPr>
              <w:spacing w:line="240" w:lineRule="auto"/>
              <w:ind w:left="16"/>
              <w:rPr>
                <w:rFonts w:eastAsia="Times New Roman"/>
              </w:rPr>
            </w:pPr>
            <w:r w:rsidRPr="00066D45">
              <w:rPr>
                <w:rFonts w:eastAsia="Times New Roman"/>
              </w:rPr>
              <w:lastRenderedPageBreak/>
              <w:t xml:space="preserve">Основна подела вежби. </w:t>
            </w:r>
          </w:p>
          <w:p w:rsidR="00D15324" w:rsidRPr="00066D45" w:rsidRDefault="00D15324" w:rsidP="00E30485">
            <w:pPr>
              <w:spacing w:line="240" w:lineRule="auto"/>
              <w:ind w:left="16"/>
              <w:rPr>
                <w:rFonts w:eastAsia="Times New Roman"/>
              </w:rPr>
            </w:pPr>
            <w:r w:rsidRPr="00066D45">
              <w:rPr>
                <w:rFonts w:eastAsia="Times New Roman"/>
              </w:rPr>
              <w:t>Функција скелетно-мишићног система.</w:t>
            </w:r>
          </w:p>
          <w:p w:rsidR="00D15324" w:rsidRPr="00066D45" w:rsidRDefault="00D15324" w:rsidP="00E30485">
            <w:pPr>
              <w:spacing w:line="240" w:lineRule="auto"/>
              <w:ind w:left="16"/>
            </w:pPr>
            <w:r>
              <w:rPr>
                <w:rFonts w:eastAsia="Times New Roman"/>
              </w:rPr>
              <w:t>Основна правила о</w:t>
            </w:r>
            <w:r w:rsidRPr="00066D45">
              <w:rPr>
                <w:rFonts w:eastAsia="Times New Roman"/>
              </w:rPr>
              <w:t>дбојке.</w:t>
            </w:r>
          </w:p>
          <w:p w:rsidR="00D15324" w:rsidRPr="00066D45" w:rsidRDefault="00D15324" w:rsidP="00E30485">
            <w:pPr>
              <w:spacing w:line="240" w:lineRule="auto"/>
              <w:ind w:left="16"/>
            </w:pPr>
            <w:r w:rsidRPr="00066D45">
              <w:rPr>
                <w:rFonts w:eastAsia="Times New Roman"/>
              </w:rPr>
              <w:t>Понашање према осталим су</w:t>
            </w:r>
            <w:r>
              <w:rPr>
                <w:rFonts w:eastAsia="Times New Roman"/>
              </w:rPr>
              <w:t>бјек</w:t>
            </w:r>
            <w:r w:rsidRPr="00066D45">
              <w:rPr>
                <w:rFonts w:eastAsia="Times New Roman"/>
              </w:rPr>
              <w:t>тима у игри (према судији, играчима супротне и сопствене екипе).</w:t>
            </w:r>
          </w:p>
          <w:p w:rsidR="00D15324" w:rsidRPr="00066D45" w:rsidRDefault="00D15324" w:rsidP="00E30485">
            <w:pPr>
              <w:spacing w:line="240" w:lineRule="auto"/>
              <w:ind w:left="16"/>
            </w:pPr>
            <w:proofErr w:type="gramStart"/>
            <w:r w:rsidRPr="00066D45">
              <w:rPr>
                <w:rFonts w:eastAsia="Times New Roman"/>
              </w:rPr>
              <w:t>Чување  и</w:t>
            </w:r>
            <w:proofErr w:type="gramEnd"/>
            <w:r w:rsidRPr="00066D45">
              <w:rPr>
                <w:rFonts w:eastAsia="Times New Roman"/>
              </w:rPr>
              <w:t xml:space="preserve">  одржавање материјалних добара која се користе у вежбању.</w:t>
            </w:r>
          </w:p>
          <w:p w:rsidR="00D15324" w:rsidRPr="00066D45" w:rsidRDefault="00D15324" w:rsidP="00E30485">
            <w:pPr>
              <w:spacing w:line="240" w:lineRule="auto"/>
              <w:ind w:left="16"/>
            </w:pPr>
            <w:r w:rsidRPr="00066D45">
              <w:rPr>
                <w:rFonts w:eastAsia="Times New Roman"/>
              </w:rPr>
              <w:t>Облици насиља у физичком васпитању и спорту.</w:t>
            </w:r>
          </w:p>
          <w:p w:rsidR="00D15324" w:rsidRPr="00066D45" w:rsidRDefault="00D15324" w:rsidP="00E30485">
            <w:pPr>
              <w:spacing w:line="240" w:lineRule="auto"/>
              <w:ind w:left="16"/>
            </w:pPr>
            <w:r w:rsidRPr="00066D45">
              <w:rPr>
                <w:rFonts w:eastAsia="Times New Roman"/>
              </w:rPr>
              <w:t>Навијање, победа, пораз решавање спорних ситуација.</w:t>
            </w:r>
          </w:p>
          <w:p w:rsidR="00D15324" w:rsidRDefault="00D15324" w:rsidP="00E30485">
            <w:pPr>
              <w:spacing w:after="0" w:line="240" w:lineRule="auto"/>
              <w:rPr>
                <w:rFonts w:eastAsia="Times New Roman"/>
              </w:rPr>
            </w:pPr>
            <w:r w:rsidRPr="00066D45">
              <w:rPr>
                <w:rFonts w:eastAsia="Times New Roman"/>
              </w:rPr>
              <w:t>Писани и електронски извори информација из</w:t>
            </w:r>
          </w:p>
          <w:p w:rsidR="00D15324" w:rsidRPr="00066D45" w:rsidRDefault="00D15324" w:rsidP="00E30485">
            <w:pPr>
              <w:spacing w:line="240" w:lineRule="auto"/>
              <w:ind w:left="16"/>
            </w:pPr>
            <w:proofErr w:type="gramStart"/>
            <w:r w:rsidRPr="00066D45">
              <w:rPr>
                <w:rFonts w:eastAsia="Times New Roman"/>
              </w:rPr>
              <w:t>области</w:t>
            </w:r>
            <w:proofErr w:type="gramEnd"/>
            <w:r w:rsidRPr="00066D45">
              <w:rPr>
                <w:rFonts w:eastAsia="Times New Roman"/>
              </w:rPr>
              <w:t xml:space="preserve"> физчког васпитања и спорта.</w:t>
            </w:r>
          </w:p>
          <w:p w:rsidR="00D15324" w:rsidRPr="00066D45" w:rsidRDefault="00D15324" w:rsidP="00E30485">
            <w:pPr>
              <w:spacing w:line="240" w:lineRule="auto"/>
              <w:ind w:left="16"/>
              <w:rPr>
                <w:rFonts w:eastAsia="Times New Roman"/>
              </w:rPr>
            </w:pPr>
            <w:r w:rsidRPr="00066D45">
              <w:rPr>
                <w:rFonts w:eastAsia="Times New Roman"/>
              </w:rPr>
              <w:t>Вежбање у функцији сналажења у ванредним ситуацијама.</w:t>
            </w:r>
          </w:p>
          <w:p w:rsidR="00D15324" w:rsidRPr="00066D45" w:rsidRDefault="00D15324" w:rsidP="00E30485">
            <w:pPr>
              <w:spacing w:line="240" w:lineRule="auto"/>
              <w:ind w:left="16"/>
              <w:rPr>
                <w:color w:val="FF0000"/>
              </w:rPr>
            </w:pPr>
            <w:r w:rsidRPr="00066D45">
              <w:rPr>
                <w:rFonts w:eastAsia="Times New Roman"/>
              </w:rPr>
              <w:t>Значај вежбања за о</w:t>
            </w:r>
            <w:r>
              <w:rPr>
                <w:rFonts w:eastAsia="Times New Roman"/>
              </w:rPr>
              <w:t>дбрам</w:t>
            </w:r>
            <w:r w:rsidRPr="00066D45">
              <w:rPr>
                <w:rFonts w:eastAsia="Times New Roman"/>
              </w:rPr>
              <w:t>бено-безбедносне потребе.</w:t>
            </w:r>
          </w:p>
          <w:p w:rsidR="00D15324" w:rsidRPr="00066D45" w:rsidRDefault="00D15324" w:rsidP="00E30485">
            <w:pPr>
              <w:spacing w:line="240" w:lineRule="auto"/>
              <w:rPr>
                <w:rFonts w:eastAsia="Times New Roman"/>
              </w:rPr>
            </w:pPr>
            <w:r w:rsidRPr="00066D45">
              <w:rPr>
                <w:rFonts w:eastAsia="Times New Roman"/>
              </w:rPr>
              <w:t>Повезаност физичког вежбања и естетике</w:t>
            </w:r>
            <w:r>
              <w:rPr>
                <w:rFonts w:eastAsia="Times New Roman"/>
              </w:rPr>
              <w:t>.</w:t>
            </w:r>
          </w:p>
          <w:p w:rsidR="00D15324" w:rsidRPr="00066D45" w:rsidRDefault="00D15324" w:rsidP="00E30485">
            <w:pPr>
              <w:spacing w:line="240" w:lineRule="auto"/>
              <w:ind w:left="16"/>
            </w:pPr>
            <w:r w:rsidRPr="00066D45">
              <w:rPr>
                <w:rFonts w:eastAsia="Times New Roman"/>
              </w:rPr>
              <w:t>Породица и вежбање</w:t>
            </w:r>
          </w:p>
          <w:p w:rsidR="00D15324" w:rsidRPr="0057604C" w:rsidRDefault="00D15324" w:rsidP="00E30485">
            <w:pPr>
              <w:spacing w:after="0" w:line="240" w:lineRule="auto"/>
              <w:rPr>
                <w:b/>
              </w:rPr>
            </w:pPr>
            <w:r w:rsidRPr="00066D45">
              <w:rPr>
                <w:rFonts w:eastAsia="Times New Roman"/>
              </w:rPr>
              <w:t>Планирање вежбања.</w:t>
            </w:r>
          </w:p>
        </w:tc>
        <w:tc>
          <w:tcPr>
            <w:tcW w:w="6480" w:type="dxa"/>
            <w:vAlign w:val="center"/>
          </w:tcPr>
          <w:p w:rsidR="00D15324" w:rsidRPr="00066D45" w:rsidRDefault="00D15324" w:rsidP="00D15324">
            <w:pPr>
              <w:numPr>
                <w:ilvl w:val="0"/>
                <w:numId w:val="2"/>
              </w:numPr>
              <w:spacing w:after="0" w:line="240" w:lineRule="auto"/>
              <w:ind w:left="270" w:hanging="270"/>
              <w:contextualSpacing/>
            </w:pPr>
            <w:r w:rsidRPr="00066D45">
              <w:rPr>
                <w:rFonts w:eastAsia="Times New Roman"/>
              </w:rPr>
              <w:lastRenderedPageBreak/>
              <w:t>вреднује утицај примењених вежби на организам</w:t>
            </w:r>
            <w:r>
              <w:rPr>
                <w:rFonts w:eastAsia="Times New Roman"/>
              </w:rPr>
              <w:t>;</w:t>
            </w:r>
          </w:p>
          <w:p w:rsidR="00D15324" w:rsidRPr="00066D45" w:rsidRDefault="00D15324" w:rsidP="00D15324">
            <w:pPr>
              <w:numPr>
                <w:ilvl w:val="0"/>
                <w:numId w:val="2"/>
              </w:numPr>
              <w:suppressAutoHyphens/>
              <w:spacing w:after="0" w:line="240" w:lineRule="auto"/>
              <w:ind w:left="270" w:hanging="270"/>
              <w:contextualSpacing/>
              <w:rPr>
                <w:rFonts w:eastAsia="Times New Roman"/>
                <w:lang w:eastAsia="ar-SA"/>
              </w:rPr>
            </w:pPr>
            <w:r w:rsidRPr="00066D45">
              <w:rPr>
                <w:rFonts w:eastAsia="Times New Roman"/>
                <w:lang w:eastAsia="ar-SA"/>
              </w:rPr>
              <w:t>процени ниво сопствене дневне физичке активнос</w:t>
            </w:r>
            <w:r>
              <w:rPr>
                <w:rFonts w:eastAsia="Times New Roman"/>
                <w:lang w:eastAsia="ar-SA"/>
              </w:rPr>
              <w:t>т</w:t>
            </w:r>
            <w:r w:rsidRPr="00066D45">
              <w:rPr>
                <w:rFonts w:eastAsia="Times New Roman"/>
                <w:lang w:eastAsia="ar-SA"/>
              </w:rPr>
              <w:t>и;</w:t>
            </w:r>
          </w:p>
          <w:p w:rsidR="00D15324" w:rsidRPr="00066D45" w:rsidRDefault="00D15324" w:rsidP="00D15324">
            <w:pPr>
              <w:numPr>
                <w:ilvl w:val="0"/>
                <w:numId w:val="2"/>
              </w:numPr>
              <w:suppressAutoHyphens/>
              <w:spacing w:after="0" w:line="240" w:lineRule="auto"/>
              <w:ind w:left="270" w:hanging="270"/>
              <w:contextualSpacing/>
              <w:rPr>
                <w:rFonts w:eastAsia="Times New Roman"/>
                <w:lang w:eastAsia="ar-SA"/>
              </w:rPr>
            </w:pPr>
            <w:r w:rsidRPr="00066D45">
              <w:rPr>
                <w:rFonts w:eastAsia="Times New Roman"/>
                <w:lang w:eastAsia="ar-SA"/>
              </w:rPr>
              <w:lastRenderedPageBreak/>
              <w:t xml:space="preserve">користи различите вежбе за побољшање својих физичких способности;  </w:t>
            </w:r>
          </w:p>
          <w:p w:rsidR="00D15324" w:rsidRPr="00066D45" w:rsidRDefault="00D15324" w:rsidP="00D15324">
            <w:pPr>
              <w:numPr>
                <w:ilvl w:val="0"/>
                <w:numId w:val="2"/>
              </w:numPr>
              <w:suppressAutoHyphens/>
              <w:spacing w:after="0" w:line="240" w:lineRule="auto"/>
              <w:ind w:left="270" w:hanging="270"/>
              <w:contextualSpacing/>
              <w:rPr>
                <w:rFonts w:eastAsia="Times New Roman"/>
                <w:lang w:eastAsia="ar-SA"/>
              </w:rPr>
            </w:pPr>
            <w:r w:rsidRPr="00066D45">
              <w:rPr>
                <w:rFonts w:eastAsia="Times New Roman"/>
                <w:lang w:eastAsia="ar-SA"/>
              </w:rPr>
              <w:t>процени последице недовољне физичке активности</w:t>
            </w:r>
            <w:r>
              <w:rPr>
                <w:rFonts w:eastAsia="Times New Roman"/>
                <w:lang w:eastAsia="ar-SA"/>
              </w:rPr>
              <w:t>;</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примени мере безбедности у вежбању  у школи и ван ње;</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одговорно се односи према објектима, справама и реквизитима;</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примени и поштује правила игара у складу са етичким нормама;</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примерено се понаша као учесник или посматрач на такмичењима;</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решава конфликте на друштвеноприхватљив начин;</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пронађе и користи различите изворе информација за упознавање са разноврсним облицима физичких и спортско-рекративних активности;</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 xml:space="preserve">прихвати победу и пораз; </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уважи различите спортове без обзира на лично интересовање;</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примени усвојене моторичке вештине у ванредним ситуацијама;</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повеже значај вежбања за одређене професије;</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вреднује лепоту покрета у физичком вежбању и спорту;</w:t>
            </w:r>
          </w:p>
          <w:p w:rsidR="00D15324" w:rsidRPr="0057604C" w:rsidRDefault="00D15324" w:rsidP="00E30485">
            <w:pPr>
              <w:spacing w:after="0" w:line="240" w:lineRule="auto"/>
            </w:pPr>
            <w:r w:rsidRPr="00066D45">
              <w:rPr>
                <w:rFonts w:eastAsia="Times New Roman"/>
              </w:rPr>
              <w:t>подстиче породицу на редовно вежбање</w:t>
            </w:r>
          </w:p>
        </w:tc>
      </w:tr>
      <w:tr w:rsidR="00D15324" w:rsidRPr="00CC2045" w:rsidTr="00E30485">
        <w:tc>
          <w:tcPr>
            <w:tcW w:w="2014" w:type="dxa"/>
            <w:vAlign w:val="center"/>
          </w:tcPr>
          <w:p w:rsidR="00D15324" w:rsidRPr="00066D45" w:rsidRDefault="00D15324" w:rsidP="00E30485">
            <w:pPr>
              <w:spacing w:line="240" w:lineRule="auto"/>
              <w:jc w:val="center"/>
              <w:rPr>
                <w:b/>
              </w:rPr>
            </w:pPr>
            <w:r w:rsidRPr="00066D45">
              <w:rPr>
                <w:b/>
              </w:rPr>
              <w:lastRenderedPageBreak/>
              <w:t>ФИЗИЧКА И ЗДРАВСТВЕНА КУЛТУРА</w:t>
            </w:r>
          </w:p>
          <w:p w:rsidR="00D15324" w:rsidRPr="00066D45" w:rsidRDefault="00D15324" w:rsidP="00E30485">
            <w:pPr>
              <w:spacing w:line="240" w:lineRule="auto"/>
              <w:jc w:val="center"/>
              <w:rPr>
                <w:b/>
              </w:rPr>
            </w:pPr>
            <w:r w:rsidRPr="00066D45">
              <w:rPr>
                <w:rFonts w:eastAsia="Times New Roman"/>
                <w:b/>
              </w:rPr>
              <w:t>Здравствено васпитање</w:t>
            </w:r>
          </w:p>
        </w:tc>
        <w:tc>
          <w:tcPr>
            <w:tcW w:w="5564" w:type="dxa"/>
            <w:vAlign w:val="center"/>
          </w:tcPr>
          <w:p w:rsidR="00D15324" w:rsidRPr="00066D45" w:rsidRDefault="00D15324" w:rsidP="00E30485">
            <w:pPr>
              <w:spacing w:line="240" w:lineRule="auto"/>
              <w:jc w:val="center"/>
              <w:rPr>
                <w:rFonts w:eastAsia="Times New Roman"/>
                <w:b/>
              </w:rPr>
            </w:pPr>
            <w:r w:rsidRPr="00066D45">
              <w:rPr>
                <w:rFonts w:eastAsia="Times New Roman"/>
                <w:b/>
              </w:rPr>
              <w:t>Основни садржаји</w:t>
            </w:r>
          </w:p>
          <w:p w:rsidR="00D15324" w:rsidRPr="00066D45" w:rsidRDefault="00D15324" w:rsidP="00E30485">
            <w:pPr>
              <w:spacing w:line="240" w:lineRule="auto"/>
              <w:rPr>
                <w:rFonts w:eastAsia="Times New Roman"/>
              </w:rPr>
            </w:pPr>
            <w:r w:rsidRPr="00066D45">
              <w:rPr>
                <w:rFonts w:eastAsia="Times New Roman"/>
              </w:rPr>
              <w:t>Утицај аеробног вежбања (ходања, трчања и др.) на кардио-респираторни систем.</w:t>
            </w:r>
          </w:p>
          <w:p w:rsidR="00D15324" w:rsidRPr="00066D45" w:rsidRDefault="00D15324" w:rsidP="00E30485">
            <w:pPr>
              <w:spacing w:line="240" w:lineRule="auto"/>
              <w:rPr>
                <w:rFonts w:eastAsia="Times New Roman"/>
              </w:rPr>
            </w:pPr>
            <w:r w:rsidRPr="00066D45">
              <w:rPr>
                <w:rFonts w:eastAsia="Times New Roman"/>
              </w:rPr>
              <w:t>Здравствено-х</w:t>
            </w:r>
            <w:r>
              <w:rPr>
                <w:rFonts w:eastAsia="Times New Roman"/>
              </w:rPr>
              <w:t>игијенск</w:t>
            </w:r>
            <w:r w:rsidRPr="00066D45">
              <w:rPr>
                <w:rFonts w:eastAsia="Times New Roman"/>
              </w:rPr>
              <w:t>е м</w:t>
            </w:r>
            <w:r>
              <w:rPr>
                <w:rFonts w:eastAsia="Times New Roman"/>
              </w:rPr>
              <w:t>ере</w:t>
            </w:r>
            <w:r w:rsidRPr="00066D45">
              <w:rPr>
                <w:rFonts w:eastAsia="Times New Roman"/>
              </w:rPr>
              <w:t xml:space="preserve"> пре и после вежбања.</w:t>
            </w:r>
          </w:p>
          <w:p w:rsidR="00D15324" w:rsidRPr="00066D45" w:rsidRDefault="00D15324" w:rsidP="00E30485">
            <w:pPr>
              <w:spacing w:line="240" w:lineRule="auto"/>
            </w:pPr>
            <w:r w:rsidRPr="00066D45">
              <w:rPr>
                <w:rFonts w:eastAsia="Times New Roman"/>
              </w:rPr>
              <w:t xml:space="preserve">Значај употребе воћа и поврћа и градивних материја </w:t>
            </w:r>
            <w:r w:rsidRPr="00066D45">
              <w:rPr>
                <w:rFonts w:eastAsia="Times New Roman"/>
              </w:rPr>
              <w:lastRenderedPageBreak/>
              <w:t>(протеини и беланчевине) у исхрани.</w:t>
            </w:r>
          </w:p>
          <w:p w:rsidR="00D15324" w:rsidRPr="00066D45" w:rsidRDefault="00D15324" w:rsidP="00E30485">
            <w:pPr>
              <w:spacing w:line="240" w:lineRule="auto"/>
              <w:rPr>
                <w:rFonts w:eastAsia="Times New Roman"/>
              </w:rPr>
            </w:pPr>
            <w:r w:rsidRPr="00066D45">
              <w:rPr>
                <w:rFonts w:eastAsia="Times New Roman"/>
              </w:rPr>
              <w:t>Подела енергетских напитака и последице њиховог прекомерног конзумирања.</w:t>
            </w:r>
          </w:p>
          <w:p w:rsidR="00D15324" w:rsidRPr="00066D45" w:rsidRDefault="00D15324" w:rsidP="00E30485">
            <w:pPr>
              <w:spacing w:line="240" w:lineRule="auto"/>
              <w:rPr>
                <w:rFonts w:eastAsia="Times New Roman"/>
              </w:rPr>
            </w:pPr>
            <w:r w:rsidRPr="00066D45">
              <w:rPr>
                <w:rFonts w:eastAsia="Times New Roman"/>
              </w:rPr>
              <w:t>Прва помоћ након површинских повреда (посекотина и одеротина).</w:t>
            </w:r>
          </w:p>
          <w:p w:rsidR="00D15324" w:rsidRPr="00066D45" w:rsidRDefault="00D15324" w:rsidP="00E30485">
            <w:pPr>
              <w:spacing w:line="240" w:lineRule="auto"/>
              <w:rPr>
                <w:rFonts w:eastAsia="Times New Roman"/>
              </w:rPr>
            </w:pPr>
            <w:r w:rsidRPr="00066D45">
              <w:rPr>
                <w:rFonts w:eastAsia="Times New Roman"/>
              </w:rPr>
              <w:t>Вежбање у различитим временским условима.</w:t>
            </w:r>
          </w:p>
          <w:p w:rsidR="00D15324" w:rsidRPr="00066D45" w:rsidRDefault="00D15324" w:rsidP="00E30485">
            <w:pPr>
              <w:spacing w:line="240" w:lineRule="auto"/>
              <w:rPr>
                <w:rFonts w:eastAsia="Times New Roman"/>
              </w:rPr>
            </w:pPr>
            <w:r w:rsidRPr="00066D45">
              <w:rPr>
                <w:rFonts w:eastAsia="Times New Roman"/>
              </w:rPr>
              <w:t>Чување околине при вежбању.</w:t>
            </w:r>
          </w:p>
          <w:p w:rsidR="00D15324" w:rsidRPr="00066D45" w:rsidRDefault="00D15324" w:rsidP="00E30485">
            <w:pPr>
              <w:spacing w:line="240" w:lineRule="auto"/>
              <w:rPr>
                <w:rFonts w:eastAsia="Times New Roman"/>
              </w:rPr>
            </w:pPr>
            <w:r w:rsidRPr="00066D45">
              <w:rPr>
                <w:rFonts w:eastAsia="Times New Roman"/>
              </w:rPr>
              <w:t>Последице конзумирања дувана и алкохола.</w:t>
            </w:r>
          </w:p>
          <w:p w:rsidR="00D15324" w:rsidRPr="00066D45" w:rsidRDefault="00D15324" w:rsidP="00E30485">
            <w:pPr>
              <w:spacing w:line="240" w:lineRule="auto"/>
              <w:rPr>
                <w:rFonts w:eastAsia="Times New Roman"/>
              </w:rPr>
            </w:pPr>
            <w:r w:rsidRPr="00066D45">
              <w:rPr>
                <w:rFonts w:eastAsia="Times New Roman"/>
              </w:rPr>
              <w:t>Додаци исхрани – суплементи.</w:t>
            </w:r>
          </w:p>
          <w:p w:rsidR="00D15324" w:rsidRPr="00066D45" w:rsidRDefault="00D15324" w:rsidP="00E30485">
            <w:pPr>
              <w:spacing w:line="240" w:lineRule="auto"/>
              <w:rPr>
                <w:rFonts w:eastAsia="Times New Roman"/>
              </w:rPr>
            </w:pPr>
            <w:r w:rsidRPr="00066D45">
              <w:rPr>
                <w:rFonts w:eastAsia="Times New Roman"/>
              </w:rPr>
              <w:t>Вежбање и менструални циклус.</w:t>
            </w:r>
          </w:p>
          <w:p w:rsidR="00D15324" w:rsidRPr="0057604C" w:rsidRDefault="00D15324" w:rsidP="00E30485">
            <w:pPr>
              <w:spacing w:after="0" w:line="240" w:lineRule="auto"/>
              <w:rPr>
                <w:b/>
              </w:rPr>
            </w:pPr>
            <w:r>
              <w:rPr>
                <w:rFonts w:eastAsia="Times New Roman"/>
              </w:rPr>
              <w:t>Значај заштите</w:t>
            </w:r>
            <w:r w:rsidRPr="00066D45">
              <w:rPr>
                <w:rFonts w:eastAsia="Times New Roman"/>
              </w:rPr>
              <w:t xml:space="preserve"> репродуктивних органа приликом вежбања.</w:t>
            </w:r>
          </w:p>
        </w:tc>
        <w:tc>
          <w:tcPr>
            <w:tcW w:w="6480" w:type="dxa"/>
            <w:vAlign w:val="center"/>
          </w:tcPr>
          <w:p w:rsidR="00D15324" w:rsidRPr="00066D45" w:rsidRDefault="00D15324" w:rsidP="00D15324">
            <w:pPr>
              <w:numPr>
                <w:ilvl w:val="0"/>
                <w:numId w:val="2"/>
              </w:numPr>
              <w:spacing w:after="0" w:line="240" w:lineRule="auto"/>
              <w:ind w:left="270" w:hanging="270"/>
              <w:contextualSpacing/>
            </w:pPr>
            <w:r w:rsidRPr="00066D45">
              <w:rPr>
                <w:rFonts w:eastAsia="Times New Roman"/>
              </w:rPr>
              <w:lastRenderedPageBreak/>
              <w:t>повеже врсте вежби, игара и спорта са њиховим  утицајем  на здравље;</w:t>
            </w:r>
          </w:p>
          <w:p w:rsidR="00D15324" w:rsidRPr="00066D45" w:rsidRDefault="00D15324" w:rsidP="00D15324">
            <w:pPr>
              <w:numPr>
                <w:ilvl w:val="0"/>
                <w:numId w:val="2"/>
              </w:numPr>
              <w:suppressAutoHyphens/>
              <w:spacing w:after="0" w:line="240" w:lineRule="auto"/>
              <w:ind w:left="270" w:hanging="270"/>
              <w:contextualSpacing/>
            </w:pPr>
            <w:r w:rsidRPr="00066D45">
              <w:rPr>
                <w:rFonts w:eastAsia="Times New Roman"/>
                <w:lang w:eastAsia="ar-SA"/>
              </w:rPr>
              <w:t xml:space="preserve">коригује дневни ритам рада, исхране и одмора у складу са својим потребама; </w:t>
            </w:r>
          </w:p>
          <w:p w:rsidR="00D15324" w:rsidRPr="00066D45" w:rsidRDefault="00D15324" w:rsidP="00D15324">
            <w:pPr>
              <w:numPr>
                <w:ilvl w:val="0"/>
                <w:numId w:val="2"/>
              </w:numPr>
              <w:suppressAutoHyphens/>
              <w:spacing w:after="0" w:line="240" w:lineRule="auto"/>
              <w:ind w:left="270" w:hanging="270"/>
              <w:contextualSpacing/>
            </w:pPr>
            <w:r w:rsidRPr="00066D45">
              <w:rPr>
                <w:rFonts w:eastAsia="Times New Roman"/>
              </w:rPr>
              <w:t>користи здраве намирнице у исхрани;</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 xml:space="preserve">разликује корисне и штетне додатке исхрани; </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 xml:space="preserve">примењује здравствено-хигијенске мере у вежбању; </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 xml:space="preserve">правилно реагује и пружи основну прву помоћ приликом </w:t>
            </w:r>
            <w:r w:rsidRPr="00066D45">
              <w:rPr>
                <w:rFonts w:eastAsia="Times New Roman"/>
              </w:rPr>
              <w:lastRenderedPageBreak/>
              <w:t>повреда;</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чува животну средину током вежбања;</w:t>
            </w:r>
          </w:p>
          <w:p w:rsidR="00D15324" w:rsidRPr="00066D45" w:rsidRDefault="00D15324" w:rsidP="00D15324">
            <w:pPr>
              <w:numPr>
                <w:ilvl w:val="0"/>
                <w:numId w:val="2"/>
              </w:numPr>
              <w:spacing w:after="0" w:line="240" w:lineRule="auto"/>
              <w:ind w:left="270" w:hanging="270"/>
              <w:contextualSpacing/>
            </w:pPr>
            <w:r w:rsidRPr="00066D45">
              <w:rPr>
                <w:rFonts w:eastAsia="Times New Roman"/>
              </w:rPr>
              <w:t>препозна последице конзумирања дувана, алкохола и штетних енергетских напитака;</w:t>
            </w:r>
          </w:p>
          <w:p w:rsidR="00D15324" w:rsidRPr="0057604C" w:rsidRDefault="00D15324" w:rsidP="00E30485">
            <w:pPr>
              <w:spacing w:after="0" w:line="240" w:lineRule="auto"/>
            </w:pPr>
            <w:proofErr w:type="gramStart"/>
            <w:r w:rsidRPr="00066D45">
              <w:rPr>
                <w:rFonts w:eastAsia="Times New Roman"/>
              </w:rPr>
              <w:t>води</w:t>
            </w:r>
            <w:proofErr w:type="gramEnd"/>
            <w:r w:rsidRPr="00066D45">
              <w:rPr>
                <w:rFonts w:eastAsia="Times New Roman"/>
              </w:rPr>
              <w:t xml:space="preserve"> рачуна о р</w:t>
            </w:r>
            <w:r>
              <w:rPr>
                <w:rFonts w:eastAsia="Times New Roman"/>
              </w:rPr>
              <w:t>еп</w:t>
            </w:r>
            <w:r w:rsidRPr="00066D45">
              <w:rPr>
                <w:rFonts w:eastAsia="Times New Roman"/>
              </w:rPr>
              <w:t>р</w:t>
            </w:r>
            <w:r>
              <w:rPr>
                <w:rFonts w:eastAsia="Times New Roman"/>
              </w:rPr>
              <w:t>о</w:t>
            </w:r>
            <w:r w:rsidRPr="00066D45">
              <w:rPr>
                <w:rFonts w:eastAsia="Times New Roman"/>
              </w:rPr>
              <w:t>дуктивним огранима приликом вежбања.</w:t>
            </w:r>
          </w:p>
        </w:tc>
      </w:tr>
    </w:tbl>
    <w:p w:rsidR="00D15324" w:rsidRDefault="00D15324" w:rsidP="00D15324">
      <w:pPr>
        <w:rPr>
          <w:b/>
          <w:color w:val="0070C0"/>
          <w:sz w:val="28"/>
          <w:szCs w:val="28"/>
        </w:r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45"/>
        <w:gridCol w:w="10113"/>
      </w:tblGrid>
      <w:tr w:rsidR="00D15324" w:rsidRPr="00145A89" w:rsidTr="00E30485">
        <w:tc>
          <w:tcPr>
            <w:tcW w:w="3945" w:type="dxa"/>
            <w:vAlign w:val="center"/>
          </w:tcPr>
          <w:p w:rsidR="00D15324" w:rsidRPr="00145A89" w:rsidRDefault="00D15324" w:rsidP="00E30485">
            <w:pPr>
              <w:spacing w:after="0" w:line="240" w:lineRule="auto"/>
              <w:jc w:val="center"/>
              <w:rPr>
                <w:b/>
                <w:color w:val="0070C0"/>
              </w:rPr>
            </w:pPr>
            <w:r w:rsidRPr="00145A89">
              <w:rPr>
                <w:b/>
                <w:color w:val="0070C0"/>
              </w:rPr>
              <w:t>ОБЛАСТ/ ТЕМА</w:t>
            </w:r>
          </w:p>
        </w:tc>
        <w:tc>
          <w:tcPr>
            <w:tcW w:w="10113" w:type="dxa"/>
            <w:vAlign w:val="center"/>
          </w:tcPr>
          <w:p w:rsidR="00D15324" w:rsidRPr="00145A89" w:rsidRDefault="00D15324" w:rsidP="00E30485">
            <w:pPr>
              <w:spacing w:after="0" w:line="240" w:lineRule="auto"/>
              <w:jc w:val="center"/>
              <w:rPr>
                <w:b/>
                <w:color w:val="0070C0"/>
              </w:rPr>
            </w:pPr>
            <w:r w:rsidRPr="00145A89">
              <w:rPr>
                <w:b/>
                <w:color w:val="0070C0"/>
              </w:rPr>
              <w:t>НАЧИНИ И ПОСТУПЦИ ЗА ОСТВАРИВАЊЕ ПРОГРАМА</w:t>
            </w:r>
          </w:p>
        </w:tc>
      </w:tr>
      <w:tr w:rsidR="00D15324" w:rsidRPr="00E604F3" w:rsidTr="00E30485">
        <w:tc>
          <w:tcPr>
            <w:tcW w:w="3945" w:type="dxa"/>
            <w:vAlign w:val="center"/>
          </w:tcPr>
          <w:p w:rsidR="00D15324" w:rsidRPr="00066D45" w:rsidRDefault="00D15324" w:rsidP="00E30485">
            <w:pPr>
              <w:spacing w:line="240" w:lineRule="auto"/>
              <w:ind w:left="308"/>
              <w:jc w:val="center"/>
              <w:rPr>
                <w:b/>
              </w:rPr>
            </w:pPr>
            <w:r w:rsidRPr="00066D45">
              <w:rPr>
                <w:rFonts w:eastAsia="Times New Roman"/>
                <w:b/>
              </w:rPr>
              <w:t>ФИЗИЧКE СПОСОБНОСТИ</w:t>
            </w:r>
          </w:p>
          <w:p w:rsidR="00D15324" w:rsidRPr="001744FE" w:rsidRDefault="00D15324" w:rsidP="00E30485">
            <w:pPr>
              <w:spacing w:after="0" w:line="240" w:lineRule="auto"/>
              <w:jc w:val="center"/>
              <w:rPr>
                <w:b/>
                <w:i/>
                <w:color w:val="0070C0"/>
              </w:rPr>
            </w:pPr>
          </w:p>
        </w:tc>
        <w:tc>
          <w:tcPr>
            <w:tcW w:w="10113" w:type="dxa"/>
            <w:vAlign w:val="center"/>
          </w:tcPr>
          <w:p w:rsidR="00D15324" w:rsidRPr="00066D45" w:rsidRDefault="00D15324" w:rsidP="00E30485">
            <w:pPr>
              <w:spacing w:line="240" w:lineRule="auto"/>
              <w:ind w:firstLine="720"/>
              <w:jc w:val="both"/>
            </w:pPr>
            <w:r w:rsidRPr="00066D45">
              <w:rPr>
                <w:rFonts w:eastAsia="Times New Roman"/>
              </w:rPr>
              <w:t>При планирању кондиционог вежбања у главној фази часа, треба узети у обзир утицај наставне теме на физичке способности ученика и применитивежбе чији делови биомеханичке структуре одговарају основном задатку главне фазе часа и служе за обучавање и увежбавање (обраду и утврђивање) конкретног задатка. Методе вежбања које се примењују у настави су тренажне методе (континуирани, понављајући и интервални метод, кружни тренинг, и др.), п</w:t>
            </w:r>
            <w:r>
              <w:rPr>
                <w:rFonts w:eastAsia="Times New Roman"/>
              </w:rPr>
              <w:t>р</w:t>
            </w:r>
            <w:r w:rsidRPr="00066D45">
              <w:rPr>
                <w:rFonts w:eastAsia="Times New Roman"/>
              </w:rPr>
              <w:t>илагођене узрасним карактеристикама ученика. У раду са ученицима примењивати диференциране облике рада, дозирати вежбања у складу са њиховим могућностима и прим</w:t>
            </w:r>
            <w:r>
              <w:rPr>
                <w:rFonts w:eastAsia="Times New Roman"/>
              </w:rPr>
              <w:t>е</w:t>
            </w:r>
            <w:r w:rsidRPr="00066D45">
              <w:rPr>
                <w:rFonts w:eastAsia="Times New Roman"/>
              </w:rPr>
              <w:t xml:space="preserve">њивати одговрајућу терминологију вежби. Време </w:t>
            </w:r>
            <w:r>
              <w:rPr>
                <w:rFonts w:eastAsia="Times New Roman"/>
              </w:rPr>
              <w:t>извођења вежби и број понављања</w:t>
            </w:r>
            <w:r w:rsidRPr="00066D45">
              <w:rPr>
                <w:rFonts w:eastAsia="Times New Roman"/>
              </w:rPr>
              <w:t xml:space="preserve"> задају се групама ученика или поједницма у складу са њиховим с</w:t>
            </w:r>
            <w:r>
              <w:rPr>
                <w:rFonts w:eastAsia="Times New Roman"/>
              </w:rPr>
              <w:t>пособнос</w:t>
            </w:r>
            <w:r w:rsidRPr="00066D45">
              <w:rPr>
                <w:rFonts w:eastAsia="Times New Roman"/>
              </w:rPr>
              <w:t>тима, водећи рачуна о постизањ</w:t>
            </w:r>
            <w:r>
              <w:rPr>
                <w:rFonts w:eastAsia="Times New Roman"/>
              </w:rPr>
              <w:t>у што веће радне ефикасности и нтензитета</w:t>
            </w:r>
            <w:r w:rsidRPr="00066D45">
              <w:rPr>
                <w:rFonts w:eastAsia="Times New Roman"/>
              </w:rPr>
              <w:t xml:space="preserve"> рада. Акценат се ставља на оне моторичке активности којима се најуспешније супротставља последицама хипокинезије. </w:t>
            </w:r>
          </w:p>
          <w:p w:rsidR="00D15324" w:rsidRPr="00066D45" w:rsidRDefault="00D15324" w:rsidP="00E30485">
            <w:pPr>
              <w:spacing w:line="240" w:lineRule="auto"/>
              <w:jc w:val="both"/>
            </w:pPr>
            <w:r w:rsidRPr="00066D45">
              <w:rPr>
                <w:rFonts w:eastAsia="Times New Roman"/>
              </w:rPr>
              <w:t>Препоручени начини рада за развој физичких спосбности ученика.</w:t>
            </w:r>
            <w:r w:rsidRPr="00066D45">
              <w:rPr>
                <w:rFonts w:eastAsia="Times New Roman"/>
              </w:rPr>
              <w:tab/>
            </w:r>
          </w:p>
          <w:p w:rsidR="00D15324" w:rsidRPr="00066D45" w:rsidRDefault="00D15324" w:rsidP="00D15324">
            <w:pPr>
              <w:numPr>
                <w:ilvl w:val="0"/>
                <w:numId w:val="3"/>
              </w:numPr>
              <w:spacing w:after="0" w:line="240" w:lineRule="auto"/>
              <w:ind w:hanging="360"/>
              <w:rPr>
                <w:rFonts w:eastAsia="Times New Roman"/>
              </w:rPr>
            </w:pPr>
            <w:r w:rsidRPr="00066D45">
              <w:rPr>
                <w:rFonts w:eastAsia="Times New Roman"/>
              </w:rPr>
              <w:t>Развој снаге</w:t>
            </w:r>
            <w:r>
              <w:rPr>
                <w:rFonts w:eastAsia="Times New Roman"/>
              </w:rPr>
              <w:t>:</w:t>
            </w:r>
          </w:p>
          <w:p w:rsidR="00D15324" w:rsidRPr="00066D45" w:rsidRDefault="00D15324" w:rsidP="00D15324">
            <w:pPr>
              <w:numPr>
                <w:ilvl w:val="0"/>
                <w:numId w:val="8"/>
              </w:numPr>
              <w:spacing w:after="0" w:line="240" w:lineRule="auto"/>
              <w:ind w:left="1428" w:hanging="360"/>
            </w:pPr>
            <w:r w:rsidRPr="00066D45">
              <w:rPr>
                <w:rFonts w:eastAsia="Times New Roman"/>
              </w:rPr>
              <w:lastRenderedPageBreak/>
              <w:t xml:space="preserve">без и са реквизитима, </w:t>
            </w:r>
          </w:p>
          <w:p w:rsidR="00D15324" w:rsidRPr="00066D45" w:rsidRDefault="00D15324" w:rsidP="00D15324">
            <w:pPr>
              <w:numPr>
                <w:ilvl w:val="0"/>
                <w:numId w:val="8"/>
              </w:numPr>
              <w:spacing w:after="0" w:line="240" w:lineRule="auto"/>
              <w:ind w:left="1428" w:hanging="360"/>
            </w:pPr>
            <w:proofErr w:type="gramStart"/>
            <w:r w:rsidRPr="00066D45">
              <w:rPr>
                <w:rFonts w:eastAsia="Times New Roman"/>
              </w:rPr>
              <w:t>на</w:t>
            </w:r>
            <w:proofErr w:type="gramEnd"/>
            <w:r w:rsidRPr="00066D45">
              <w:rPr>
                <w:rFonts w:eastAsia="Times New Roman"/>
              </w:rPr>
              <w:t xml:space="preserve"> справама и уз помоћ справа.</w:t>
            </w:r>
          </w:p>
          <w:p w:rsidR="00D15324" w:rsidRPr="00066D45" w:rsidRDefault="00D15324" w:rsidP="00D15324">
            <w:pPr>
              <w:numPr>
                <w:ilvl w:val="0"/>
                <w:numId w:val="3"/>
              </w:numPr>
              <w:spacing w:after="0" w:line="240" w:lineRule="auto"/>
              <w:ind w:hanging="360"/>
              <w:jc w:val="both"/>
              <w:rPr>
                <w:rFonts w:eastAsia="Times New Roman"/>
              </w:rPr>
            </w:pPr>
            <w:r w:rsidRPr="00066D45">
              <w:rPr>
                <w:rFonts w:eastAsia="Times New Roman"/>
              </w:rPr>
              <w:t>Развој покретљивости</w:t>
            </w:r>
            <w:r>
              <w:rPr>
                <w:rFonts w:eastAsia="Times New Roman"/>
              </w:rPr>
              <w:t>:</w:t>
            </w:r>
          </w:p>
          <w:p w:rsidR="00D15324" w:rsidRPr="00066D45" w:rsidRDefault="00D15324" w:rsidP="00D15324">
            <w:pPr>
              <w:numPr>
                <w:ilvl w:val="0"/>
                <w:numId w:val="7"/>
              </w:numPr>
              <w:spacing w:after="0" w:line="240" w:lineRule="auto"/>
              <w:ind w:hanging="360"/>
              <w:jc w:val="both"/>
            </w:pPr>
            <w:r w:rsidRPr="00066D45">
              <w:rPr>
                <w:rFonts w:eastAsia="Times New Roman"/>
              </w:rPr>
              <w:t>без и са реквизитима,</w:t>
            </w:r>
          </w:p>
          <w:p w:rsidR="00D15324" w:rsidRPr="00066D45" w:rsidRDefault="00D15324" w:rsidP="00D15324">
            <w:pPr>
              <w:numPr>
                <w:ilvl w:val="0"/>
                <w:numId w:val="7"/>
              </w:numPr>
              <w:spacing w:after="0" w:line="240" w:lineRule="auto"/>
              <w:ind w:hanging="360"/>
              <w:jc w:val="both"/>
            </w:pPr>
            <w:r w:rsidRPr="00066D45">
              <w:rPr>
                <w:rFonts w:eastAsia="Times New Roman"/>
              </w:rPr>
              <w:t>уз коришћење справа,</w:t>
            </w:r>
          </w:p>
          <w:p w:rsidR="00D15324" w:rsidRPr="00066D45" w:rsidRDefault="00D15324" w:rsidP="00D15324">
            <w:pPr>
              <w:numPr>
                <w:ilvl w:val="0"/>
                <w:numId w:val="7"/>
              </w:numPr>
              <w:spacing w:after="0" w:line="240" w:lineRule="auto"/>
              <w:ind w:hanging="360"/>
              <w:jc w:val="both"/>
            </w:pPr>
            <w:proofErr w:type="gramStart"/>
            <w:r w:rsidRPr="00066D45">
              <w:rPr>
                <w:rFonts w:eastAsia="Times New Roman"/>
              </w:rPr>
              <w:t>уз</w:t>
            </w:r>
            <w:proofErr w:type="gramEnd"/>
            <w:r w:rsidRPr="00066D45">
              <w:rPr>
                <w:rFonts w:eastAsia="Times New Roman"/>
              </w:rPr>
              <w:t xml:space="preserve"> помоћ сувежбача.</w:t>
            </w:r>
          </w:p>
          <w:p w:rsidR="00D15324" w:rsidRPr="004D4147" w:rsidRDefault="00D15324" w:rsidP="00E30485">
            <w:pPr>
              <w:spacing w:line="240" w:lineRule="auto"/>
              <w:ind w:left="826"/>
              <w:jc w:val="both"/>
            </w:pPr>
            <w:r w:rsidRPr="00066D45">
              <w:rPr>
                <w:rFonts w:eastAsia="Times New Roman"/>
              </w:rPr>
              <w:t>3. Развој аеробне издржљивости</w:t>
            </w:r>
            <w:r>
              <w:rPr>
                <w:rFonts w:eastAsia="Times New Roman"/>
              </w:rPr>
              <w:t>:</w:t>
            </w:r>
          </w:p>
          <w:p w:rsidR="00D15324" w:rsidRPr="00066D45" w:rsidRDefault="00D15324" w:rsidP="00D15324">
            <w:pPr>
              <w:numPr>
                <w:ilvl w:val="0"/>
                <w:numId w:val="6"/>
              </w:numPr>
              <w:spacing w:after="0" w:line="240" w:lineRule="auto"/>
              <w:ind w:left="1386" w:hanging="360"/>
              <w:jc w:val="both"/>
            </w:pPr>
            <w:r w:rsidRPr="00066D45">
              <w:rPr>
                <w:rFonts w:eastAsia="Times New Roman"/>
              </w:rPr>
              <w:t xml:space="preserve">истрајно и интервално трчање, </w:t>
            </w:r>
          </w:p>
          <w:p w:rsidR="00D15324" w:rsidRPr="00066D45" w:rsidRDefault="00D15324" w:rsidP="00D15324">
            <w:pPr>
              <w:numPr>
                <w:ilvl w:val="0"/>
                <w:numId w:val="6"/>
              </w:numPr>
              <w:spacing w:after="0" w:line="240" w:lineRule="auto"/>
              <w:ind w:left="1386" w:hanging="360"/>
              <w:jc w:val="both"/>
            </w:pPr>
            <w:r w:rsidRPr="00066D45">
              <w:rPr>
                <w:rFonts w:eastAsia="Times New Roman"/>
              </w:rPr>
              <w:t>вежбање уз музику – аеробик,</w:t>
            </w:r>
          </w:p>
          <w:p w:rsidR="00D15324" w:rsidRPr="00066D45" w:rsidRDefault="00D15324" w:rsidP="00D15324">
            <w:pPr>
              <w:numPr>
                <w:ilvl w:val="0"/>
                <w:numId w:val="6"/>
              </w:numPr>
              <w:spacing w:after="0" w:line="240" w:lineRule="auto"/>
              <w:ind w:left="1414" w:hanging="360"/>
              <w:jc w:val="both"/>
            </w:pPr>
            <w:r w:rsidRPr="00066D45">
              <w:rPr>
                <w:rFonts w:eastAsia="Times New Roman"/>
              </w:rPr>
              <w:t>тимске и спортске игре,</w:t>
            </w:r>
          </w:p>
          <w:p w:rsidR="00D15324" w:rsidRPr="00066D45" w:rsidRDefault="00D15324" w:rsidP="00D15324">
            <w:pPr>
              <w:numPr>
                <w:ilvl w:val="0"/>
                <w:numId w:val="6"/>
              </w:numPr>
              <w:spacing w:after="0" w:line="240" w:lineRule="auto"/>
              <w:ind w:left="1414" w:hanging="360"/>
              <w:jc w:val="both"/>
            </w:pPr>
            <w:r w:rsidRPr="00066D45">
              <w:rPr>
                <w:rFonts w:eastAsia="Times New Roman"/>
              </w:rPr>
              <w:t xml:space="preserve">пешачење у дужини од 10 km (организовати у оквиру недеље школског спорта или активности у природи </w:t>
            </w:r>
            <w:r w:rsidRPr="00C33969">
              <w:rPr>
                <w:rFonts w:eastAsia="Times New Roman"/>
                <w:lang w:val="ru-RU" w:eastAsia="ar-SA"/>
              </w:rPr>
              <w:t>–</w:t>
            </w:r>
            <w:r w:rsidRPr="00066D45">
              <w:rPr>
                <w:rFonts w:eastAsia="Times New Roman"/>
              </w:rPr>
              <w:t xml:space="preserve"> излет)</w:t>
            </w:r>
            <w:r>
              <w:rPr>
                <w:rFonts w:eastAsia="Times New Roman"/>
              </w:rPr>
              <w:t>;</w:t>
            </w:r>
          </w:p>
          <w:p w:rsidR="00D15324" w:rsidRPr="00066D45" w:rsidRDefault="00D15324" w:rsidP="00D15324">
            <w:pPr>
              <w:numPr>
                <w:ilvl w:val="0"/>
                <w:numId w:val="6"/>
              </w:numPr>
              <w:spacing w:after="0" w:line="240" w:lineRule="auto"/>
              <w:ind w:left="1414" w:hanging="360"/>
              <w:jc w:val="both"/>
            </w:pPr>
            <w:proofErr w:type="gramStart"/>
            <w:r w:rsidRPr="00066D45">
              <w:rPr>
                <w:rFonts w:eastAsia="Times New Roman"/>
              </w:rPr>
              <w:t>други</w:t>
            </w:r>
            <w:proofErr w:type="gramEnd"/>
            <w:r w:rsidRPr="00066D45">
              <w:rPr>
                <w:rFonts w:eastAsia="Times New Roman"/>
              </w:rPr>
              <w:t xml:space="preserve"> модели вежбања.</w:t>
            </w:r>
          </w:p>
          <w:p w:rsidR="00D15324" w:rsidRPr="004D4147" w:rsidRDefault="00D15324" w:rsidP="00E30485">
            <w:pPr>
              <w:spacing w:line="240" w:lineRule="auto"/>
              <w:ind w:left="826"/>
              <w:jc w:val="both"/>
            </w:pPr>
            <w:r w:rsidRPr="00066D45">
              <w:rPr>
                <w:rFonts w:eastAsia="Times New Roman"/>
              </w:rPr>
              <w:t>4. Развој координације</w:t>
            </w:r>
            <w:r>
              <w:rPr>
                <w:rFonts w:eastAsia="Times New Roman"/>
              </w:rPr>
              <w:t>:</w:t>
            </w:r>
          </w:p>
          <w:p w:rsidR="00D15324" w:rsidRPr="00066D45" w:rsidRDefault="00D15324" w:rsidP="00D15324">
            <w:pPr>
              <w:numPr>
                <w:ilvl w:val="0"/>
                <w:numId w:val="9"/>
              </w:numPr>
              <w:spacing w:after="0" w:line="240" w:lineRule="auto"/>
              <w:ind w:hanging="831"/>
              <w:jc w:val="both"/>
            </w:pPr>
            <w:proofErr w:type="gramStart"/>
            <w:r w:rsidRPr="00066D45">
              <w:rPr>
                <w:rFonts w:eastAsia="Times New Roman"/>
              </w:rPr>
              <w:t>извођење</w:t>
            </w:r>
            <w:proofErr w:type="gramEnd"/>
            <w:r w:rsidRPr="00066D45">
              <w:rPr>
                <w:rFonts w:eastAsia="Times New Roman"/>
              </w:rPr>
              <w:t xml:space="preserve"> координационих вежби у различитом ритму и променљивим условима (кретање екст</w:t>
            </w:r>
            <w:r>
              <w:rPr>
                <w:rFonts w:eastAsia="Times New Roman"/>
              </w:rPr>
              <w:t>р</w:t>
            </w:r>
            <w:r w:rsidRPr="00066D45">
              <w:rPr>
                <w:rFonts w:eastAsia="Times New Roman"/>
              </w:rPr>
              <w:t>емитетима у више равни).</w:t>
            </w:r>
          </w:p>
          <w:p w:rsidR="00D15324" w:rsidRPr="004D4147" w:rsidRDefault="00D15324" w:rsidP="00E30485">
            <w:pPr>
              <w:spacing w:line="240" w:lineRule="auto"/>
              <w:ind w:left="812"/>
              <w:jc w:val="both"/>
            </w:pPr>
            <w:r w:rsidRPr="00066D45">
              <w:rPr>
                <w:rFonts w:eastAsia="Times New Roman"/>
              </w:rPr>
              <w:t>5. Развој брзине и експлозивне снаге</w:t>
            </w:r>
            <w:r>
              <w:rPr>
                <w:rFonts w:eastAsia="Times New Roman"/>
              </w:rPr>
              <w:t>:</w:t>
            </w:r>
          </w:p>
          <w:p w:rsidR="00D15324" w:rsidRPr="00066D45" w:rsidRDefault="00D15324" w:rsidP="00D15324">
            <w:pPr>
              <w:numPr>
                <w:ilvl w:val="0"/>
                <w:numId w:val="4"/>
              </w:numPr>
              <w:spacing w:after="0" w:line="240" w:lineRule="auto"/>
              <w:ind w:left="1442" w:hanging="360"/>
              <w:jc w:val="both"/>
            </w:pPr>
            <w:proofErr w:type="gramStart"/>
            <w:r w:rsidRPr="00066D45">
              <w:rPr>
                <w:rFonts w:eastAsia="Times New Roman"/>
              </w:rPr>
              <w:t>једноставне</w:t>
            </w:r>
            <w:proofErr w:type="gramEnd"/>
            <w:r w:rsidRPr="00066D45">
              <w:rPr>
                <w:rFonts w:eastAsia="Times New Roman"/>
              </w:rPr>
              <w:t xml:space="preserve"> и сложене кретне структуре изводити максималним интензитетом из различитих почетних положаја, изазване различитим чулним надражајима (старт из различитих положаја итд.), </w:t>
            </w:r>
          </w:p>
          <w:p w:rsidR="00D15324" w:rsidRPr="00066D45" w:rsidRDefault="00D15324" w:rsidP="00D15324">
            <w:pPr>
              <w:numPr>
                <w:ilvl w:val="0"/>
                <w:numId w:val="5"/>
              </w:numPr>
              <w:spacing w:after="0" w:line="240" w:lineRule="auto"/>
              <w:ind w:left="1442" w:hanging="360"/>
              <w:jc w:val="both"/>
            </w:pPr>
            <w:r w:rsidRPr="00066D45">
              <w:rPr>
                <w:rFonts w:eastAsia="Times New Roman"/>
              </w:rPr>
              <w:t xml:space="preserve">штафетне игре, </w:t>
            </w:r>
          </w:p>
          <w:p w:rsidR="00D15324" w:rsidRPr="00066D45" w:rsidRDefault="00D15324" w:rsidP="00D15324">
            <w:pPr>
              <w:numPr>
                <w:ilvl w:val="0"/>
                <w:numId w:val="5"/>
              </w:numPr>
              <w:spacing w:after="0" w:line="240" w:lineRule="auto"/>
              <w:ind w:left="1442" w:hanging="360"/>
              <w:jc w:val="both"/>
            </w:pPr>
            <w:proofErr w:type="gramStart"/>
            <w:r w:rsidRPr="00066D45">
              <w:rPr>
                <w:rFonts w:eastAsia="Times New Roman"/>
              </w:rPr>
              <w:t>извођење</w:t>
            </w:r>
            <w:proofErr w:type="gramEnd"/>
            <w:r w:rsidRPr="00066D45">
              <w:rPr>
                <w:rFonts w:eastAsia="Times New Roman"/>
              </w:rPr>
              <w:t xml:space="preserve"> вежби различитом максималном брзином (бацања, скокови, акробатика, шутирања, ударци кроз атлетику, гимнастику, тимске и спортске игре).</w:t>
            </w:r>
          </w:p>
          <w:p w:rsidR="00D15324" w:rsidRPr="00066D45" w:rsidRDefault="00D15324" w:rsidP="00E30485">
            <w:pPr>
              <w:spacing w:line="240" w:lineRule="auto"/>
              <w:jc w:val="both"/>
            </w:pPr>
          </w:p>
          <w:p w:rsidR="00D15324" w:rsidRPr="00051133" w:rsidRDefault="00D15324" w:rsidP="00E30485">
            <w:pPr>
              <w:pStyle w:val="Bezrazmaka"/>
              <w:rPr>
                <w:rFonts w:ascii="Calibri" w:hAnsi="Calibri"/>
                <w:lang w:val="ru-RU"/>
              </w:rPr>
            </w:pPr>
            <w:r w:rsidRPr="00066D45">
              <w:rPr>
                <w:rFonts w:eastAsia="Times New Roman"/>
              </w:rPr>
              <w:t>За ученике који из здравствених разлога изводе посебно одабране вежбе, потребно је обезбедити посебно место за вежбање, а за оне са којима се про</w:t>
            </w:r>
            <w:r>
              <w:rPr>
                <w:rFonts w:eastAsia="Times New Roman"/>
              </w:rPr>
              <w:t xml:space="preserve">грам реализује по индивидуално </w:t>
            </w:r>
            <w:r w:rsidRPr="00066D45">
              <w:rPr>
                <w:rFonts w:eastAsia="Times New Roman"/>
              </w:rPr>
              <w:t>образовном програму (ИОП-у), неопходно је обезбедити одговарајуће  услове, узимајући у обзир њихове могућности.</w:t>
            </w:r>
          </w:p>
        </w:tc>
      </w:tr>
      <w:tr w:rsidR="00D15324" w:rsidRPr="00E604F3" w:rsidTr="00E30485">
        <w:tc>
          <w:tcPr>
            <w:tcW w:w="3945" w:type="dxa"/>
            <w:vAlign w:val="center"/>
          </w:tcPr>
          <w:p w:rsidR="00D15324" w:rsidRPr="00066D45" w:rsidRDefault="00D15324" w:rsidP="00E30485">
            <w:pPr>
              <w:spacing w:line="240" w:lineRule="auto"/>
              <w:jc w:val="center"/>
              <w:rPr>
                <w:b/>
                <w:color w:val="FF0000"/>
              </w:rPr>
            </w:pPr>
            <w:r w:rsidRPr="00066D45">
              <w:rPr>
                <w:rFonts w:eastAsia="Times New Roman"/>
                <w:b/>
              </w:rPr>
              <w:lastRenderedPageBreak/>
              <w:t>МОТОРИЧКЕ ВЕШТИНЕ СПОРТ И СПОРТСКЕ ДИСЦИПЛИНЕ</w:t>
            </w:r>
          </w:p>
          <w:p w:rsidR="00D15324" w:rsidRPr="00066D45" w:rsidRDefault="00D15324" w:rsidP="00E30485">
            <w:pPr>
              <w:spacing w:line="240" w:lineRule="auto"/>
              <w:jc w:val="center"/>
              <w:rPr>
                <w:b/>
              </w:rPr>
            </w:pPr>
            <w:r w:rsidRPr="00066D45">
              <w:rPr>
                <w:rFonts w:eastAsia="Times New Roman"/>
                <w:b/>
              </w:rPr>
              <w:lastRenderedPageBreak/>
              <w:t>Атлетика</w:t>
            </w:r>
          </w:p>
          <w:p w:rsidR="00D15324" w:rsidRPr="00CC2045" w:rsidRDefault="00D15324" w:rsidP="00E30485">
            <w:pPr>
              <w:spacing w:after="0" w:line="240" w:lineRule="auto"/>
              <w:jc w:val="center"/>
            </w:pPr>
          </w:p>
        </w:tc>
        <w:tc>
          <w:tcPr>
            <w:tcW w:w="10113" w:type="dxa"/>
            <w:vAlign w:val="center"/>
          </w:tcPr>
          <w:p w:rsidR="00D15324" w:rsidRPr="00066D45" w:rsidRDefault="00D15324" w:rsidP="00D15324">
            <w:pPr>
              <w:numPr>
                <w:ilvl w:val="0"/>
                <w:numId w:val="10"/>
              </w:numPr>
              <w:spacing w:after="0" w:line="240" w:lineRule="auto"/>
              <w:contextualSpacing/>
              <w:jc w:val="both"/>
              <w:rPr>
                <w:rFonts w:eastAsia="Times New Roman"/>
              </w:rPr>
            </w:pPr>
            <w:r w:rsidRPr="00066D45">
              <w:rPr>
                <w:rFonts w:eastAsia="Times New Roman"/>
              </w:rPr>
              <w:lastRenderedPageBreak/>
              <w:t>Атлетика</w:t>
            </w:r>
          </w:p>
          <w:p w:rsidR="00D15324" w:rsidRPr="00066D45" w:rsidRDefault="00D15324" w:rsidP="00E30485">
            <w:pPr>
              <w:spacing w:line="240" w:lineRule="auto"/>
              <w:ind w:firstLine="360"/>
              <w:contextualSpacing/>
              <w:jc w:val="both"/>
              <w:rPr>
                <w:rFonts w:eastAsia="Times New Roman"/>
              </w:rPr>
            </w:pPr>
            <w:r w:rsidRPr="00066D45">
              <w:rPr>
                <w:rFonts w:eastAsia="Times New Roman"/>
              </w:rPr>
              <w:t>Препорука је да се садржаји атлетике реализују у јесењем и пролећном периоду, у складу са условима.</w:t>
            </w:r>
          </w:p>
          <w:p w:rsidR="00D15324" w:rsidRPr="00066D45" w:rsidRDefault="00D15324" w:rsidP="00E30485">
            <w:pPr>
              <w:spacing w:line="240" w:lineRule="auto"/>
              <w:ind w:firstLine="360"/>
              <w:contextualSpacing/>
              <w:jc w:val="both"/>
              <w:rPr>
                <w:rFonts w:eastAsia="Times New Roman"/>
              </w:rPr>
            </w:pPr>
          </w:p>
          <w:p w:rsidR="00D15324" w:rsidRPr="00066D45" w:rsidRDefault="00D15324" w:rsidP="00E30485">
            <w:pPr>
              <w:spacing w:line="240" w:lineRule="auto"/>
              <w:ind w:firstLine="360"/>
              <w:contextualSpacing/>
              <w:jc w:val="both"/>
              <w:rPr>
                <w:rFonts w:eastAsia="Times New Roman"/>
                <w:i/>
              </w:rPr>
            </w:pPr>
            <w:r w:rsidRPr="00066D45">
              <w:rPr>
                <w:rFonts w:eastAsia="Times New Roman"/>
                <w:i/>
              </w:rPr>
              <w:t>Основни садржаји</w:t>
            </w:r>
          </w:p>
          <w:p w:rsidR="00D15324" w:rsidRPr="00066D45" w:rsidRDefault="00D15324" w:rsidP="00D15324">
            <w:pPr>
              <w:numPr>
                <w:ilvl w:val="0"/>
                <w:numId w:val="11"/>
              </w:numPr>
              <w:spacing w:after="0" w:line="240" w:lineRule="auto"/>
              <w:contextualSpacing/>
              <w:jc w:val="both"/>
              <w:rPr>
                <w:rFonts w:eastAsia="Times New Roman"/>
              </w:rPr>
            </w:pPr>
            <w:r w:rsidRPr="00066D45">
              <w:rPr>
                <w:rFonts w:eastAsia="Times New Roman"/>
              </w:rPr>
              <w:t>Усавршавање технике спринтерског трчања и ниског старта. Трчање деоница до 60 m. Техн</w:t>
            </w:r>
            <w:r>
              <w:rPr>
                <w:rFonts w:eastAsia="Times New Roman"/>
              </w:rPr>
              <w:t>ика штафетног трчања (4 x 60 m).</w:t>
            </w:r>
          </w:p>
          <w:p w:rsidR="00D15324" w:rsidRPr="00066D45" w:rsidRDefault="00D15324" w:rsidP="00D15324">
            <w:pPr>
              <w:numPr>
                <w:ilvl w:val="0"/>
                <w:numId w:val="11"/>
              </w:numPr>
              <w:spacing w:after="0" w:line="240" w:lineRule="auto"/>
              <w:contextualSpacing/>
              <w:jc w:val="both"/>
              <w:rPr>
                <w:rFonts w:eastAsia="Times New Roman"/>
              </w:rPr>
            </w:pPr>
            <w:r w:rsidRPr="00066D45">
              <w:rPr>
                <w:rFonts w:eastAsia="Times New Roman"/>
              </w:rPr>
              <w:t>Усавршавање технике ис</w:t>
            </w:r>
            <w:r>
              <w:rPr>
                <w:rFonts w:eastAsia="Times New Roman"/>
              </w:rPr>
              <w:t>трајног трчања и високог старта.</w:t>
            </w:r>
          </w:p>
          <w:p w:rsidR="00D15324" w:rsidRPr="00066D45" w:rsidRDefault="00D15324" w:rsidP="00D15324">
            <w:pPr>
              <w:numPr>
                <w:ilvl w:val="0"/>
                <w:numId w:val="11"/>
              </w:numPr>
              <w:spacing w:after="0" w:line="240" w:lineRule="auto"/>
              <w:contextualSpacing/>
              <w:jc w:val="both"/>
              <w:rPr>
                <w:rFonts w:eastAsia="Times New Roman"/>
              </w:rPr>
            </w:pPr>
            <w:r w:rsidRPr="00066D45">
              <w:rPr>
                <w:rFonts w:eastAsia="Times New Roman"/>
              </w:rPr>
              <w:t xml:space="preserve">Скок удаљ техника „увинуће” </w:t>
            </w:r>
            <w:r>
              <w:rPr>
                <w:rFonts w:eastAsia="Times New Roman"/>
              </w:rPr>
              <w:t xml:space="preserve">и предвежбе </w:t>
            </w:r>
            <w:proofErr w:type="gramStart"/>
            <w:r>
              <w:rPr>
                <w:rFonts w:eastAsia="Times New Roman"/>
              </w:rPr>
              <w:t>за  корачну</w:t>
            </w:r>
            <w:proofErr w:type="gramEnd"/>
            <w:r>
              <w:rPr>
                <w:rFonts w:eastAsia="Times New Roman"/>
              </w:rPr>
              <w:t xml:space="preserve"> технику.</w:t>
            </w:r>
          </w:p>
          <w:p w:rsidR="00D15324" w:rsidRPr="00066D45" w:rsidRDefault="00D15324" w:rsidP="00D15324">
            <w:pPr>
              <w:numPr>
                <w:ilvl w:val="0"/>
                <w:numId w:val="11"/>
              </w:numPr>
              <w:spacing w:after="0" w:line="240" w:lineRule="auto"/>
              <w:contextualSpacing/>
              <w:jc w:val="both"/>
              <w:rPr>
                <w:rFonts w:eastAsia="Times New Roman"/>
              </w:rPr>
            </w:pPr>
            <w:r w:rsidRPr="00066D45">
              <w:rPr>
                <w:rFonts w:eastAsia="Times New Roman"/>
              </w:rPr>
              <w:t>Ско</w:t>
            </w:r>
            <w:r>
              <w:rPr>
                <w:rFonts w:eastAsia="Times New Roman"/>
              </w:rPr>
              <w:t>к увис опкорачном техником.</w:t>
            </w:r>
          </w:p>
          <w:p w:rsidR="00D15324" w:rsidRPr="00066D45" w:rsidRDefault="00D15324" w:rsidP="00D15324">
            <w:pPr>
              <w:numPr>
                <w:ilvl w:val="0"/>
                <w:numId w:val="11"/>
              </w:numPr>
              <w:spacing w:after="0" w:line="240" w:lineRule="auto"/>
              <w:contextualSpacing/>
              <w:jc w:val="both"/>
              <w:rPr>
                <w:rFonts w:eastAsia="Times New Roman"/>
              </w:rPr>
            </w:pPr>
            <w:r w:rsidRPr="00066D45">
              <w:rPr>
                <w:rFonts w:eastAsia="Times New Roman"/>
              </w:rPr>
              <w:t>Бацања кугле 3 kg девојчи</w:t>
            </w:r>
            <w:r>
              <w:rPr>
                <w:rFonts w:eastAsia="Times New Roman"/>
              </w:rPr>
              <w:t>це, 4 kg дечаци – бочна техника.</w:t>
            </w:r>
          </w:p>
          <w:p w:rsidR="00D15324" w:rsidRPr="00066D45" w:rsidRDefault="00D15324" w:rsidP="00D15324">
            <w:pPr>
              <w:numPr>
                <w:ilvl w:val="0"/>
                <w:numId w:val="11"/>
              </w:numPr>
              <w:spacing w:after="0" w:line="240" w:lineRule="auto"/>
              <w:contextualSpacing/>
              <w:jc w:val="both"/>
              <w:rPr>
                <w:rFonts w:eastAsia="Times New Roman"/>
              </w:rPr>
            </w:pPr>
            <w:r>
              <w:rPr>
                <w:rFonts w:eastAsia="Times New Roman"/>
              </w:rPr>
              <w:t>Бацање „вортекс-а” у даљ.</w:t>
            </w:r>
          </w:p>
          <w:p w:rsidR="00D15324" w:rsidRPr="00066D45" w:rsidRDefault="00D15324" w:rsidP="00E30485">
            <w:pPr>
              <w:spacing w:line="240" w:lineRule="auto"/>
              <w:contextualSpacing/>
              <w:jc w:val="both"/>
              <w:rPr>
                <w:rFonts w:eastAsia="Times New Roman"/>
              </w:rPr>
            </w:pPr>
          </w:p>
          <w:p w:rsidR="00D15324" w:rsidRPr="00066D45" w:rsidRDefault="00D15324" w:rsidP="00E30485">
            <w:pPr>
              <w:spacing w:line="240" w:lineRule="auto"/>
              <w:ind w:firstLine="360"/>
              <w:contextualSpacing/>
              <w:jc w:val="both"/>
              <w:rPr>
                <w:rFonts w:eastAsia="Times New Roman"/>
                <w:i/>
              </w:rPr>
            </w:pPr>
            <w:r w:rsidRPr="00066D45">
              <w:rPr>
                <w:rFonts w:eastAsia="Times New Roman"/>
                <w:i/>
              </w:rPr>
              <w:t>Проширени садржаји:</w:t>
            </w:r>
          </w:p>
          <w:p w:rsidR="00D15324" w:rsidRPr="00066D45" w:rsidRDefault="00D15324" w:rsidP="00E30485">
            <w:pPr>
              <w:spacing w:line="240" w:lineRule="auto"/>
              <w:ind w:firstLine="360"/>
              <w:contextualSpacing/>
              <w:jc w:val="both"/>
              <w:rPr>
                <w:rFonts w:eastAsia="Times New Roman"/>
              </w:rPr>
            </w:pPr>
            <w:r w:rsidRPr="00066D45">
              <w:rPr>
                <w:rFonts w:eastAsia="Times New Roman"/>
              </w:rPr>
              <w:t>Четворобој – кроз унутародељенско такмичење п</w:t>
            </w:r>
            <w:r>
              <w:rPr>
                <w:rFonts w:eastAsia="Times New Roman"/>
              </w:rPr>
              <w:t>римен</w:t>
            </w:r>
            <w:r w:rsidRPr="00066D45">
              <w:rPr>
                <w:rFonts w:eastAsia="Times New Roman"/>
              </w:rPr>
              <w:t>ити четири дисциплине које су ученици савладали (спринтерско трчање 60m, бацање вортекса или кугле, скокови увис или удаљ, истрајно трчање 600 m ученице, 800 m ученици).</w:t>
            </w:r>
          </w:p>
          <w:p w:rsidR="00D15324" w:rsidRPr="00E604F3" w:rsidRDefault="00D15324" w:rsidP="00E30485">
            <w:pPr>
              <w:pStyle w:val="Bezrazmaka"/>
              <w:rPr>
                <w:rFonts w:ascii="Calibri" w:eastAsia="Times New Roman" w:hAnsi="Calibri"/>
                <w:lang w:val="ru-RU"/>
              </w:rPr>
            </w:pPr>
          </w:p>
        </w:tc>
      </w:tr>
      <w:tr w:rsidR="00D15324" w:rsidRPr="00E604F3" w:rsidTr="00E30485">
        <w:tc>
          <w:tcPr>
            <w:tcW w:w="3945" w:type="dxa"/>
            <w:vAlign w:val="center"/>
          </w:tcPr>
          <w:p w:rsidR="00D15324" w:rsidRPr="00066D45" w:rsidRDefault="00D15324" w:rsidP="00E30485">
            <w:pPr>
              <w:spacing w:line="240" w:lineRule="auto"/>
              <w:jc w:val="center"/>
              <w:rPr>
                <w:b/>
                <w:color w:val="FF0000"/>
              </w:rPr>
            </w:pPr>
            <w:r w:rsidRPr="00066D45">
              <w:rPr>
                <w:rFonts w:eastAsia="Times New Roman"/>
                <w:b/>
              </w:rPr>
              <w:lastRenderedPageBreak/>
              <w:t>МОТОРИЧКЕ ВЕШТИНЕ СПОРТ И СПОРТСКЕ ДИСЦИПЛИНЕ</w:t>
            </w:r>
          </w:p>
          <w:p w:rsidR="00D15324" w:rsidRPr="0057604C" w:rsidRDefault="00D15324" w:rsidP="00E30485">
            <w:pPr>
              <w:spacing w:after="0" w:line="240" w:lineRule="auto"/>
              <w:jc w:val="center"/>
            </w:pPr>
            <w:r w:rsidRPr="00066D45">
              <w:rPr>
                <w:rFonts w:eastAsia="Times New Roman"/>
                <w:b/>
              </w:rPr>
              <w:t>Спортска гимнастика</w:t>
            </w:r>
          </w:p>
        </w:tc>
        <w:tc>
          <w:tcPr>
            <w:tcW w:w="10113" w:type="dxa"/>
            <w:vAlign w:val="center"/>
          </w:tcPr>
          <w:p w:rsidR="00D15324" w:rsidRPr="00E61929" w:rsidRDefault="00D15324" w:rsidP="00D15324">
            <w:pPr>
              <w:numPr>
                <w:ilvl w:val="0"/>
                <w:numId w:val="10"/>
              </w:numPr>
              <w:spacing w:after="0" w:line="240" w:lineRule="auto"/>
              <w:contextualSpacing/>
              <w:jc w:val="both"/>
              <w:rPr>
                <w:rFonts w:eastAsia="Times New Roman"/>
              </w:rPr>
            </w:pPr>
            <w:r w:rsidRPr="00E61929">
              <w:rPr>
                <w:rFonts w:eastAsia="Times New Roman"/>
              </w:rPr>
              <w:t>Спортска гимнастика</w:t>
            </w:r>
          </w:p>
          <w:p w:rsidR="00D15324" w:rsidRPr="00E61929" w:rsidRDefault="00D15324" w:rsidP="00E30485">
            <w:pPr>
              <w:spacing w:line="240" w:lineRule="auto"/>
              <w:ind w:firstLine="360"/>
              <w:jc w:val="both"/>
              <w:rPr>
                <w:rFonts w:eastAsia="Times New Roman"/>
                <w:lang w:val="ru-RU"/>
              </w:rPr>
            </w:pPr>
            <w:r w:rsidRPr="00E61929">
              <w:rPr>
                <w:rFonts w:eastAsia="Times New Roman"/>
              </w:rPr>
              <w:t>Препорука је да се садржаји</w:t>
            </w:r>
            <w:r w:rsidRPr="00E61929">
              <w:rPr>
                <w:rFonts w:eastAsia="Times New Roman"/>
                <w:lang w:val="ru-RU"/>
              </w:rPr>
              <w:t xml:space="preserve"> р</w:t>
            </w:r>
            <w:r w:rsidRPr="00E61929">
              <w:rPr>
                <w:rFonts w:eastAsia="Times New Roman"/>
              </w:rPr>
              <w:t>e</w:t>
            </w:r>
            <w:r w:rsidRPr="00E61929">
              <w:rPr>
                <w:rFonts w:eastAsia="Times New Roman"/>
                <w:lang w:val="ru-RU"/>
              </w:rPr>
              <w:t xml:space="preserve">ализују у оба полугодишта. </w:t>
            </w:r>
          </w:p>
          <w:p w:rsidR="00D15324" w:rsidRPr="00E61929" w:rsidRDefault="00D15324" w:rsidP="00E30485">
            <w:pPr>
              <w:spacing w:line="240" w:lineRule="auto"/>
              <w:ind w:firstLine="360"/>
              <w:jc w:val="both"/>
              <w:rPr>
                <w:lang w:val="ru-RU"/>
              </w:rPr>
            </w:pPr>
          </w:p>
          <w:p w:rsidR="00D15324" w:rsidRPr="00E61929" w:rsidRDefault="00D15324" w:rsidP="00E30485">
            <w:pPr>
              <w:spacing w:line="240" w:lineRule="auto"/>
              <w:ind w:firstLine="360"/>
              <w:jc w:val="both"/>
              <w:rPr>
                <w:lang w:val="ru-RU"/>
              </w:rPr>
            </w:pPr>
            <w:r w:rsidRPr="00E61929">
              <w:rPr>
                <w:rFonts w:eastAsia="Times New Roman"/>
                <w:i/>
                <w:lang w:val="ru-RU"/>
              </w:rPr>
              <w:t>Основни садржаји</w:t>
            </w:r>
          </w:p>
          <w:p w:rsidR="00D15324" w:rsidRPr="00C97517" w:rsidRDefault="00D15324" w:rsidP="00E30485">
            <w:pPr>
              <w:spacing w:line="240" w:lineRule="auto"/>
              <w:ind w:firstLine="720"/>
              <w:jc w:val="both"/>
              <w:rPr>
                <w:rFonts w:eastAsia="Times New Roman"/>
                <w:lang w:val="ru-RU"/>
              </w:rPr>
            </w:pPr>
            <w:r w:rsidRPr="00C97517">
              <w:rPr>
                <w:rFonts w:eastAsia="Times New Roman"/>
                <w:lang w:val="ru-RU"/>
              </w:rPr>
              <w:t>Ученике је неопходно поделити</w:t>
            </w:r>
            <w:r w:rsidRPr="00C97517">
              <w:rPr>
                <w:rFonts w:eastAsia="Times New Roman"/>
              </w:rPr>
              <w:t xml:space="preserve"> у радне групе</w:t>
            </w:r>
            <w:r w:rsidRPr="00C97517">
              <w:rPr>
                <w:rFonts w:eastAsia="Times New Roman"/>
                <w:lang w:val="ru-RU"/>
              </w:rPr>
              <w:t xml:space="preserve"> п</w:t>
            </w:r>
            <w:r w:rsidRPr="00C97517">
              <w:rPr>
                <w:rFonts w:eastAsia="Times New Roman"/>
              </w:rPr>
              <w:t>рема</w:t>
            </w:r>
            <w:r w:rsidRPr="00C97517">
              <w:rPr>
                <w:rFonts w:eastAsia="Times New Roman"/>
                <w:lang w:val="ru-RU"/>
              </w:rPr>
              <w:t xml:space="preserve"> полу</w:t>
            </w:r>
            <w:r w:rsidRPr="00C97517">
              <w:rPr>
                <w:rFonts w:eastAsia="Times New Roman"/>
              </w:rPr>
              <w:t xml:space="preserve">, </w:t>
            </w:r>
            <w:r w:rsidRPr="00C97517">
              <w:rPr>
                <w:rFonts w:eastAsia="Times New Roman"/>
                <w:lang w:val="ru-RU"/>
              </w:rPr>
              <w:t xml:space="preserve">према </w:t>
            </w:r>
            <w:r w:rsidRPr="00C97517">
              <w:rPr>
                <w:rFonts w:eastAsia="Times New Roman"/>
              </w:rPr>
              <w:t xml:space="preserve">нивоу усвојености вежби из претходних разреда и њиховим способностима. </w:t>
            </w:r>
            <w:r w:rsidRPr="00C97517">
              <w:rPr>
                <w:rFonts w:eastAsia="Times New Roman"/>
                <w:lang w:val="ru-RU"/>
              </w:rPr>
              <w:t>Са у</w:t>
            </w:r>
            <w:r w:rsidRPr="00C97517">
              <w:t xml:space="preserve">ченицима, који нису савладали поједине вежбе из програма до шестог разреда, раде се оне предвежбе и вежбе које ће им омогућити њихово усвајање. </w:t>
            </w:r>
            <w:r w:rsidRPr="00C97517">
              <w:rPr>
                <w:rFonts w:eastAsia="Times New Roman"/>
              </w:rPr>
              <w:t>Усвојене вежбе из шестог разреда надограђују се новим садржајима предвиђеним овим програмом</w:t>
            </w:r>
            <w:r w:rsidRPr="00C97517">
              <w:t>.</w:t>
            </w:r>
            <w:r w:rsidRPr="00C97517">
              <w:rPr>
                <w:rFonts w:eastAsia="Times New Roman"/>
                <w:lang w:val="ru-RU"/>
              </w:rPr>
              <w:t xml:space="preserve">Поставити више радних места. На сваком часу увести нови задатак уз понављање претходних. Док једна група обрађује нови садржај, остале групе понављају усвојене садржаје, при чему је могуће организовати чување и помагање ангажовањем ученика. Промена радих места врши се након одређеног броја понављања. Група које није прошла неки задатак на часу, исти ће реализовати на следећем часу. Ученику који не може да изведе задату вежбу даје се олакшани задатак. </w:t>
            </w:r>
          </w:p>
          <w:p w:rsidR="00D15324" w:rsidRPr="00C97517" w:rsidRDefault="00D15324" w:rsidP="00E30485">
            <w:pPr>
              <w:spacing w:line="240" w:lineRule="auto"/>
              <w:jc w:val="both"/>
              <w:rPr>
                <w:lang w:val="ru-RU"/>
              </w:rPr>
            </w:pPr>
            <w:r w:rsidRPr="00C97517">
              <w:rPr>
                <w:rFonts w:eastAsia="Times New Roman"/>
                <w:i/>
                <w:lang w:val="ru-RU"/>
              </w:rPr>
              <w:t>Проширени садржаји</w:t>
            </w:r>
          </w:p>
          <w:p w:rsidR="00D15324" w:rsidRPr="00C97517" w:rsidRDefault="00D15324" w:rsidP="00E30485">
            <w:pPr>
              <w:spacing w:line="240" w:lineRule="auto"/>
              <w:jc w:val="both"/>
            </w:pPr>
            <w:r w:rsidRPr="00C97517">
              <w:rPr>
                <w:rFonts w:eastAsia="Times New Roman"/>
              </w:rPr>
              <w:t xml:space="preserve">Могу се реализовати кроз часове на којима се реализују основни садржаји програмом који је </w:t>
            </w:r>
            <w:r w:rsidRPr="00C97517">
              <w:rPr>
                <w:rFonts w:eastAsia="Times New Roman"/>
              </w:rPr>
              <w:lastRenderedPageBreak/>
              <w:t xml:space="preserve">диференциран према способностима ученика – за напредне ученике. Oвакве моделе могуће је применити на све садржаје спортске гимнастике.Гимнастички полигон осмислити према степену усвојености обрађених садржаја и претходих знања. </w:t>
            </w:r>
          </w:p>
          <w:p w:rsidR="00D15324" w:rsidRPr="00C97517" w:rsidRDefault="00D15324" w:rsidP="00E30485">
            <w:pPr>
              <w:spacing w:line="240" w:lineRule="auto"/>
              <w:jc w:val="both"/>
            </w:pPr>
          </w:p>
          <w:p w:rsidR="00D15324" w:rsidRPr="00C97517" w:rsidRDefault="00D15324" w:rsidP="00E30485">
            <w:pPr>
              <w:spacing w:line="240" w:lineRule="auto"/>
              <w:jc w:val="both"/>
              <w:rPr>
                <w:rFonts w:eastAsia="Times New Roman"/>
                <w:lang w:val="ru-RU"/>
              </w:rPr>
            </w:pPr>
            <w:r w:rsidRPr="00C97517">
              <w:rPr>
                <w:rFonts w:eastAsia="Times New Roman"/>
                <w:lang w:val="ru-RU"/>
              </w:rPr>
              <w:t xml:space="preserve">    1. Тло </w:t>
            </w:r>
            <w:r w:rsidRPr="00C97517">
              <w:rPr>
                <w:rFonts w:eastAsia="Times New Roman"/>
              </w:rPr>
              <w:t>(ученице и ученици)</w:t>
            </w:r>
            <w:r w:rsidRPr="00C97517">
              <w:rPr>
                <w:rFonts w:eastAsia="Times New Roman"/>
                <w:lang w:val="ru-RU"/>
              </w:rPr>
              <w:t>:</w:t>
            </w:r>
          </w:p>
          <w:p w:rsidR="00D15324" w:rsidRPr="00C97517" w:rsidRDefault="00D15324" w:rsidP="00E30485">
            <w:pPr>
              <w:spacing w:line="240" w:lineRule="auto"/>
              <w:jc w:val="both"/>
              <w:rPr>
                <w:rFonts w:eastAsia="Times New Roman"/>
                <w:i/>
                <w:lang w:val="ru-RU"/>
              </w:rPr>
            </w:pPr>
            <w:r w:rsidRPr="00C97517">
              <w:rPr>
                <w:rFonts w:eastAsia="Times New Roman"/>
                <w:i/>
                <w:lang w:val="ru-RU"/>
              </w:rPr>
              <w:t xml:space="preserve">           Основни садржаји</w:t>
            </w:r>
          </w:p>
          <w:p w:rsidR="00D15324" w:rsidRPr="00C97517" w:rsidRDefault="00D15324" w:rsidP="00D15324">
            <w:pPr>
              <w:numPr>
                <w:ilvl w:val="0"/>
                <w:numId w:val="13"/>
              </w:numPr>
              <w:spacing w:after="0" w:line="240" w:lineRule="auto"/>
              <w:ind w:left="1080"/>
              <w:rPr>
                <w:rFonts w:eastAsia="Times New Roman"/>
                <w:lang w:val="ru-RU"/>
              </w:rPr>
            </w:pPr>
            <w:r w:rsidRPr="00C97517">
              <w:rPr>
                <w:rFonts w:eastAsia="Times New Roman"/>
                <w:lang w:val="ru-RU"/>
              </w:rPr>
              <w:t>став на шакама, колут напред уз помоћ,</w:t>
            </w:r>
          </w:p>
          <w:p w:rsidR="00D15324" w:rsidRPr="00C97517" w:rsidRDefault="00D15324" w:rsidP="00D15324">
            <w:pPr>
              <w:numPr>
                <w:ilvl w:val="0"/>
                <w:numId w:val="13"/>
              </w:numPr>
              <w:spacing w:after="0" w:line="240" w:lineRule="auto"/>
              <w:ind w:left="1080"/>
              <w:rPr>
                <w:rFonts w:eastAsia="Times New Roman"/>
                <w:lang w:val="ru-RU"/>
              </w:rPr>
            </w:pPr>
            <w:r w:rsidRPr="00C97517">
              <w:rPr>
                <w:rFonts w:eastAsia="Times New Roman"/>
                <w:lang w:val="ru-RU"/>
              </w:rPr>
              <w:t xml:space="preserve">два повезана премета странце упором („звезде”), </w:t>
            </w:r>
          </w:p>
          <w:p w:rsidR="00D15324" w:rsidRPr="00C97517" w:rsidRDefault="00D15324" w:rsidP="00D15324">
            <w:pPr>
              <w:numPr>
                <w:ilvl w:val="0"/>
                <w:numId w:val="13"/>
              </w:numPr>
              <w:spacing w:after="0" w:line="240" w:lineRule="auto"/>
              <w:ind w:left="1080"/>
            </w:pPr>
            <w:r w:rsidRPr="00C97517">
              <w:t>предножењем премет странце упором са окретом за 180</w:t>
            </w:r>
            <w:r w:rsidRPr="00C97517">
              <w:rPr>
                <w:vertAlign w:val="superscript"/>
              </w:rPr>
              <w:t>0</w:t>
            </w:r>
            <w:r w:rsidRPr="00C97517">
              <w:t xml:space="preserve"> до става на једној нози, другом заножити,</w:t>
            </w:r>
          </w:p>
          <w:p w:rsidR="00D15324" w:rsidRPr="00C97517" w:rsidRDefault="00D15324" w:rsidP="00D15324">
            <w:pPr>
              <w:numPr>
                <w:ilvl w:val="0"/>
                <w:numId w:val="13"/>
              </w:numPr>
              <w:spacing w:after="0" w:line="240" w:lineRule="auto"/>
              <w:ind w:left="1080"/>
              <w:rPr>
                <w:lang w:val="ru-RU"/>
              </w:rPr>
            </w:pPr>
            <w:r w:rsidRPr="00C97517">
              <w:rPr>
                <w:rFonts w:eastAsia="Times New Roman"/>
                <w:lang w:val="ru-RU"/>
              </w:rPr>
              <w:t xml:space="preserve">колут летећи из места и залетом. </w:t>
            </w:r>
          </w:p>
          <w:p w:rsidR="00D15324" w:rsidRPr="00C97517" w:rsidRDefault="00D15324" w:rsidP="00E30485">
            <w:pPr>
              <w:spacing w:line="240" w:lineRule="auto"/>
              <w:ind w:left="720"/>
              <w:jc w:val="both"/>
              <w:rPr>
                <w:rFonts w:eastAsia="Times New Roman"/>
                <w:lang w:val="ru-RU"/>
              </w:rPr>
            </w:pPr>
            <w:r w:rsidRPr="00C97517">
              <w:rPr>
                <w:rFonts w:eastAsia="Times New Roman"/>
                <w:lang w:val="ru-RU"/>
              </w:rPr>
              <w:t>Састав на тлу комбинован од вежби из петог, шестог и усвојених вежби из седмог разреда. За ученице унети вежбе из ритмике (види вежбе на греди).</w:t>
            </w:r>
          </w:p>
          <w:p w:rsidR="00D15324" w:rsidRPr="00C97517" w:rsidRDefault="00D15324" w:rsidP="00E30485">
            <w:pPr>
              <w:pStyle w:val="Default"/>
              <w:ind w:left="360"/>
              <w:rPr>
                <w:i/>
                <w:color w:val="auto"/>
              </w:rPr>
            </w:pPr>
            <w:r w:rsidRPr="00C97517">
              <w:rPr>
                <w:i/>
                <w:color w:val="auto"/>
              </w:rPr>
              <w:t xml:space="preserve">     Проширени садржаји</w:t>
            </w:r>
          </w:p>
          <w:p w:rsidR="00D15324" w:rsidRPr="00C97517" w:rsidRDefault="00D15324" w:rsidP="00D15324">
            <w:pPr>
              <w:numPr>
                <w:ilvl w:val="0"/>
                <w:numId w:val="13"/>
              </w:numPr>
              <w:spacing w:after="0" w:line="240" w:lineRule="auto"/>
              <w:ind w:left="1080"/>
            </w:pPr>
            <w:r w:rsidRPr="00C97517">
              <w:t>став на шакама, колут напред,</w:t>
            </w:r>
          </w:p>
          <w:p w:rsidR="00D15324" w:rsidRPr="00C97517" w:rsidRDefault="00D15324" w:rsidP="00D15324">
            <w:pPr>
              <w:pStyle w:val="Default"/>
              <w:numPr>
                <w:ilvl w:val="0"/>
                <w:numId w:val="13"/>
              </w:numPr>
              <w:ind w:left="1080"/>
              <w:rPr>
                <w:color w:val="auto"/>
              </w:rPr>
            </w:pPr>
            <w:proofErr w:type="gramStart"/>
            <w:r w:rsidRPr="00C97517">
              <w:rPr>
                <w:color w:val="auto"/>
              </w:rPr>
              <w:t>залетом</w:t>
            </w:r>
            <w:proofErr w:type="gramEnd"/>
            <w:r w:rsidRPr="00C97517">
              <w:rPr>
                <w:color w:val="auto"/>
              </w:rPr>
              <w:t xml:space="preserve"> премет странце упором са окретом за 180</w:t>
            </w:r>
            <w:r w:rsidRPr="00C97517">
              <w:rPr>
                <w:color w:val="auto"/>
                <w:vertAlign w:val="superscript"/>
              </w:rPr>
              <w:t>0</w:t>
            </w:r>
            <w:r w:rsidRPr="00C97517">
              <w:rPr>
                <w:color w:val="auto"/>
              </w:rPr>
              <w:t xml:space="preserve"> до става на једној нози  и припремне вежбе за рондат.</w:t>
            </w:r>
          </w:p>
          <w:p w:rsidR="00D15324" w:rsidRPr="00C97517" w:rsidRDefault="00D15324" w:rsidP="00E30485">
            <w:pPr>
              <w:pStyle w:val="Default"/>
              <w:rPr>
                <w:color w:val="auto"/>
                <w:sz w:val="22"/>
                <w:szCs w:val="22"/>
              </w:rPr>
            </w:pPr>
          </w:p>
          <w:p w:rsidR="00D15324" w:rsidRPr="00C97517" w:rsidRDefault="00D15324" w:rsidP="00E30485">
            <w:pPr>
              <w:spacing w:line="240" w:lineRule="auto"/>
              <w:rPr>
                <w:rFonts w:eastAsia="Times New Roman"/>
                <w:lang w:val="ru-RU"/>
              </w:rPr>
            </w:pPr>
            <w:r w:rsidRPr="00C97517">
              <w:rPr>
                <w:rFonts w:eastAsia="Times New Roman"/>
                <w:lang w:val="ru-RU"/>
              </w:rPr>
              <w:t>2. Прескок</w:t>
            </w:r>
            <w:r w:rsidRPr="00C97517">
              <w:rPr>
                <w:rFonts w:eastAsia="Times New Roman"/>
              </w:rPr>
              <w:t xml:space="preserve"> (ученице и ученици)</w:t>
            </w:r>
            <w:r w:rsidRPr="00C97517">
              <w:rPr>
                <w:rFonts w:eastAsia="Times New Roman"/>
                <w:lang w:val="ru-RU"/>
              </w:rPr>
              <w:t xml:space="preserve">: </w:t>
            </w:r>
          </w:p>
          <w:p w:rsidR="00D15324" w:rsidRPr="00C97517" w:rsidRDefault="00D15324" w:rsidP="00E30485">
            <w:pPr>
              <w:spacing w:line="240" w:lineRule="auto"/>
            </w:pPr>
            <w:r w:rsidRPr="00C97517">
              <w:rPr>
                <w:rFonts w:eastAsia="Times New Roman"/>
                <w:i/>
                <w:lang w:val="ru-RU"/>
              </w:rPr>
              <w:t>Основни садржаји</w:t>
            </w:r>
          </w:p>
          <w:p w:rsidR="00D15324" w:rsidRPr="00C97517" w:rsidRDefault="00D15324" w:rsidP="00E30485">
            <w:pPr>
              <w:spacing w:line="240" w:lineRule="auto"/>
            </w:pPr>
            <w:r w:rsidRPr="00C97517">
              <w:t xml:space="preserve">              коњ у ширину висине 110 цм (уз квалитетну даску висина коња 120 цм): </w:t>
            </w:r>
          </w:p>
          <w:p w:rsidR="00D15324" w:rsidRPr="00C97517" w:rsidRDefault="00D15324" w:rsidP="00D15324">
            <w:pPr>
              <w:numPr>
                <w:ilvl w:val="0"/>
                <w:numId w:val="14"/>
              </w:numPr>
              <w:spacing w:after="0" w:line="240" w:lineRule="auto"/>
            </w:pPr>
            <w:proofErr w:type="gramStart"/>
            <w:r w:rsidRPr="00C97517">
              <w:t>згрчка</w:t>
            </w:r>
            <w:proofErr w:type="gramEnd"/>
            <w:r w:rsidRPr="00C97517">
              <w:t xml:space="preserve"> и разношка – усавршавање фазе првог и фазе другог лета.</w:t>
            </w:r>
          </w:p>
          <w:p w:rsidR="00D15324" w:rsidRPr="00C97517" w:rsidRDefault="00D15324" w:rsidP="00E30485">
            <w:pPr>
              <w:pStyle w:val="Default"/>
              <w:rPr>
                <w:i/>
                <w:color w:val="auto"/>
              </w:rPr>
            </w:pPr>
            <w:r w:rsidRPr="00C97517">
              <w:rPr>
                <w:i/>
                <w:color w:val="auto"/>
              </w:rPr>
              <w:t>Проширени садржааји</w:t>
            </w:r>
          </w:p>
          <w:p w:rsidR="00D15324" w:rsidRPr="00C97517" w:rsidRDefault="00D15324" w:rsidP="00E30485">
            <w:pPr>
              <w:spacing w:line="240" w:lineRule="auto"/>
              <w:ind w:left="306" w:hanging="270"/>
              <w:rPr>
                <w:rFonts w:eastAsia="Times New Roman"/>
                <w:lang w:val="ru-RU"/>
              </w:rPr>
            </w:pPr>
            <w:r w:rsidRPr="00C97517">
              <w:rPr>
                <w:rFonts w:eastAsia="Times New Roman"/>
                <w:lang w:val="ru-RU"/>
              </w:rPr>
              <w:t>коњ  у ширину (120 за учен</w:t>
            </w:r>
            <w:r>
              <w:rPr>
                <w:rFonts w:eastAsia="Times New Roman"/>
              </w:rPr>
              <w:t>и</w:t>
            </w:r>
            <w:r w:rsidRPr="00C97517">
              <w:rPr>
                <w:rFonts w:eastAsia="Times New Roman"/>
                <w:lang w:val="ru-RU"/>
              </w:rPr>
              <w:t xml:space="preserve">це и 125 cm за ученике); </w:t>
            </w:r>
          </w:p>
          <w:p w:rsidR="00D15324" w:rsidRPr="00C97517" w:rsidRDefault="00D15324" w:rsidP="00D15324">
            <w:pPr>
              <w:numPr>
                <w:ilvl w:val="0"/>
                <w:numId w:val="14"/>
              </w:numPr>
              <w:spacing w:after="0" w:line="240" w:lineRule="auto"/>
              <w:rPr>
                <w:lang w:val="ru-RU"/>
              </w:rPr>
            </w:pPr>
            <w:r w:rsidRPr="00C97517">
              <w:rPr>
                <w:rFonts w:eastAsia="Times New Roman"/>
                <w:lang w:val="ru-RU"/>
              </w:rPr>
              <w:t>припремне вежбе за прескоке са заножењем.</w:t>
            </w:r>
          </w:p>
          <w:p w:rsidR="00D15324" w:rsidRPr="00C97517" w:rsidRDefault="00D15324" w:rsidP="00E30485">
            <w:pPr>
              <w:spacing w:line="240" w:lineRule="auto"/>
              <w:rPr>
                <w:rFonts w:eastAsia="Times New Roman"/>
                <w:lang w:val="ru-RU"/>
              </w:rPr>
            </w:pPr>
          </w:p>
          <w:p w:rsidR="00D15324" w:rsidRPr="00C97517" w:rsidRDefault="00D15324" w:rsidP="00E30485">
            <w:pPr>
              <w:spacing w:line="240" w:lineRule="auto"/>
              <w:jc w:val="both"/>
              <w:rPr>
                <w:lang w:val="ru-RU"/>
              </w:rPr>
            </w:pPr>
            <w:r>
              <w:rPr>
                <w:lang w:val="ru-RU"/>
              </w:rPr>
              <w:lastRenderedPageBreak/>
              <w:t>3</w:t>
            </w:r>
            <w:r w:rsidRPr="00C97517">
              <w:rPr>
                <w:lang w:val="ru-RU"/>
              </w:rPr>
              <w:t>. Паралелни разбој</w:t>
            </w:r>
          </w:p>
          <w:p w:rsidR="00D15324" w:rsidRPr="00C97517" w:rsidRDefault="00D15324" w:rsidP="00E30485">
            <w:pPr>
              <w:spacing w:line="240" w:lineRule="auto"/>
              <w:jc w:val="both"/>
              <w:rPr>
                <w:lang w:val="ru-RU"/>
              </w:rPr>
            </w:pPr>
            <w:r w:rsidRPr="00C97517">
              <w:rPr>
                <w:rFonts w:eastAsia="Times New Roman"/>
                <w:i/>
                <w:lang w:val="ru-RU"/>
              </w:rPr>
              <w:t>Основни садржаји</w:t>
            </w:r>
          </w:p>
          <w:p w:rsidR="00D15324" w:rsidRPr="00C97517" w:rsidRDefault="00D15324" w:rsidP="00E30485">
            <w:pPr>
              <w:numPr>
                <w:ilvl w:val="0"/>
                <w:numId w:val="15"/>
              </w:numPr>
              <w:spacing w:after="0" w:line="240" w:lineRule="auto"/>
              <w:ind w:left="1080" w:hanging="450"/>
              <w:jc w:val="both"/>
              <w:rPr>
                <w:lang w:val="ru-RU"/>
              </w:rPr>
            </w:pPr>
            <w:proofErr w:type="gramStart"/>
            <w:r w:rsidRPr="00C97517">
              <w:t>комбинација</w:t>
            </w:r>
            <w:proofErr w:type="gramEnd"/>
            <w:r w:rsidRPr="00C97517">
              <w:rPr>
                <w:b/>
              </w:rPr>
              <w:t xml:space="preserve">: </w:t>
            </w:r>
            <w:r w:rsidRPr="00C97517">
              <w:t>(из положаја бочно): наскок у упор, предњих, зањих, предњихом предношка са окретом (180</w:t>
            </w:r>
            <w:r w:rsidRPr="00C97517">
              <w:rPr>
                <w:vertAlign w:val="superscript"/>
              </w:rPr>
              <w:t>0</w:t>
            </w:r>
            <w:r w:rsidRPr="00C97517">
              <w:t>) према притци до става на тлу</w:t>
            </w:r>
            <w:r>
              <w:t>.</w:t>
            </w:r>
          </w:p>
          <w:p w:rsidR="00D15324" w:rsidRPr="00C97517" w:rsidRDefault="00D15324" w:rsidP="00E30485">
            <w:pPr>
              <w:pStyle w:val="Default"/>
              <w:rPr>
                <w:i/>
                <w:color w:val="auto"/>
              </w:rPr>
            </w:pPr>
            <w:r w:rsidRPr="00C97517">
              <w:rPr>
                <w:i/>
                <w:color w:val="auto"/>
              </w:rPr>
              <w:t xml:space="preserve">            Проширени садржаји</w:t>
            </w:r>
          </w:p>
          <w:p w:rsidR="00D15324" w:rsidRPr="00C97517" w:rsidRDefault="00D15324" w:rsidP="00D15324">
            <w:pPr>
              <w:numPr>
                <w:ilvl w:val="0"/>
                <w:numId w:val="12"/>
              </w:numPr>
              <w:spacing w:after="0" w:line="240" w:lineRule="auto"/>
              <w:ind w:left="1080" w:hanging="450"/>
              <w:rPr>
                <w:rFonts w:eastAsia="Times New Roman"/>
                <w:lang w:val="ru-RU"/>
              </w:rPr>
            </w:pPr>
            <w:r w:rsidRPr="00C97517">
              <w:rPr>
                <w:rFonts w:eastAsia="Times New Roman"/>
                <w:lang w:val="ru-RU"/>
              </w:rPr>
              <w:t>комбинација: из положаја бочно наскок у упор и спојено предњих и зањих у упору; предњихом упор седећи разножно пред рукама, прехват кроз узручење до упора седећег за рукама, заножењем сножити; њихање и саскок предњихом предношка са окретом за 180</w:t>
            </w:r>
            <w:r w:rsidRPr="00C97517">
              <w:rPr>
                <w:rFonts w:eastAsia="Times New Roman"/>
                <w:vertAlign w:val="superscript"/>
                <w:lang w:val="ru-RU"/>
              </w:rPr>
              <w:t>0</w:t>
            </w:r>
            <w:r w:rsidRPr="00C97517">
              <w:rPr>
                <w:rFonts w:eastAsia="Times New Roman"/>
                <w:lang w:val="ru-RU"/>
              </w:rPr>
              <w:t xml:space="preserve"> или зањихом заношка.</w:t>
            </w:r>
          </w:p>
          <w:p w:rsidR="00D15324" w:rsidRPr="00C97517" w:rsidRDefault="00D15324" w:rsidP="00E30485">
            <w:pPr>
              <w:spacing w:line="240" w:lineRule="auto"/>
              <w:jc w:val="both"/>
              <w:rPr>
                <w:lang w:val="ru-RU"/>
              </w:rPr>
            </w:pPr>
          </w:p>
          <w:p w:rsidR="00D15324" w:rsidRPr="00C97517" w:rsidRDefault="00D15324" w:rsidP="00E30485">
            <w:pPr>
              <w:pStyle w:val="Default"/>
              <w:rPr>
                <w:i/>
                <w:color w:val="auto"/>
              </w:rPr>
            </w:pPr>
            <w:r>
              <w:rPr>
                <w:rFonts w:eastAsia="Arial"/>
                <w:color w:val="auto"/>
                <w:lang w:val="ru-RU"/>
              </w:rPr>
              <w:t>4</w:t>
            </w:r>
            <w:r w:rsidRPr="00C97517">
              <w:rPr>
                <w:rFonts w:eastAsia="Arial"/>
                <w:color w:val="auto"/>
                <w:lang w:val="ru-RU"/>
              </w:rPr>
              <w:t>. Греда</w:t>
            </w:r>
          </w:p>
          <w:p w:rsidR="00D15324" w:rsidRPr="00C97517" w:rsidRDefault="00D15324" w:rsidP="00E30485">
            <w:pPr>
              <w:spacing w:line="240" w:lineRule="auto"/>
              <w:ind w:firstLine="720"/>
              <w:jc w:val="both"/>
              <w:rPr>
                <w:lang w:val="ru-RU"/>
              </w:rPr>
            </w:pPr>
            <w:r w:rsidRPr="00C97517">
              <w:rPr>
                <w:lang w:val="ru-RU"/>
              </w:rPr>
              <w:t>Вежбе прво научити на тлу, шведској клупи и ниској греди и на крају на високој греди.</w:t>
            </w:r>
          </w:p>
          <w:p w:rsidR="00D15324" w:rsidRPr="00C97517" w:rsidRDefault="00D15324" w:rsidP="00E30485">
            <w:pPr>
              <w:spacing w:line="240" w:lineRule="auto"/>
              <w:jc w:val="both"/>
              <w:rPr>
                <w:lang w:val="ru-RU"/>
              </w:rPr>
            </w:pPr>
            <w:r w:rsidRPr="00C97517">
              <w:rPr>
                <w:rFonts w:eastAsia="Times New Roman"/>
                <w:i/>
                <w:lang w:val="ru-RU"/>
              </w:rPr>
              <w:t>Основни садржаји</w:t>
            </w:r>
          </w:p>
          <w:p w:rsidR="00D15324" w:rsidRPr="00C97517" w:rsidRDefault="00D15324" w:rsidP="00E30485">
            <w:pPr>
              <w:spacing w:line="240" w:lineRule="auto"/>
              <w:ind w:left="720"/>
              <w:jc w:val="both"/>
              <w:rPr>
                <w:rFonts w:eastAsia="Times New Roman"/>
              </w:rPr>
            </w:pPr>
            <w:r w:rsidRPr="00C97517">
              <w:rPr>
                <w:rFonts w:eastAsia="Times New Roman"/>
              </w:rPr>
              <w:t xml:space="preserve">ниска греда </w:t>
            </w:r>
            <w:r w:rsidRPr="00C33969">
              <w:rPr>
                <w:rFonts w:eastAsia="Times New Roman"/>
                <w:lang w:val="ru-RU" w:eastAsia="ar-SA"/>
              </w:rPr>
              <w:t>–</w:t>
            </w:r>
            <w:r w:rsidRPr="00C97517">
              <w:rPr>
                <w:rFonts w:eastAsia="Times New Roman"/>
              </w:rPr>
              <w:t xml:space="preserve"> поновити и допунити садржаје из претходног разреда (ниска греда):</w:t>
            </w:r>
          </w:p>
          <w:p w:rsidR="00D15324" w:rsidRPr="00C97517" w:rsidRDefault="00D15324" w:rsidP="00E30485">
            <w:pPr>
              <w:numPr>
                <w:ilvl w:val="0"/>
                <w:numId w:val="16"/>
              </w:numPr>
              <w:spacing w:after="0" w:line="240" w:lineRule="auto"/>
              <w:ind w:left="1170"/>
              <w:jc w:val="both"/>
              <w:rPr>
                <w:rFonts w:eastAsia="Times New Roman"/>
              </w:rPr>
            </w:pPr>
            <w:r w:rsidRPr="00C97517">
              <w:rPr>
                <w:rFonts w:eastAsia="Times New Roman"/>
                <w:lang w:val="ru-RU"/>
              </w:rPr>
              <w:t xml:space="preserve">боком поред греде; суножним одскоком наскок на греду суножно (једна нога мало испред друге), </w:t>
            </w:r>
          </w:p>
          <w:p w:rsidR="00D15324" w:rsidRPr="00C97517" w:rsidRDefault="00D15324" w:rsidP="00E30485">
            <w:pPr>
              <w:numPr>
                <w:ilvl w:val="0"/>
                <w:numId w:val="16"/>
              </w:numPr>
              <w:spacing w:after="0" w:line="240" w:lineRule="auto"/>
              <w:ind w:left="1170"/>
              <w:jc w:val="both"/>
              <w:rPr>
                <w:rFonts w:eastAsia="Times New Roman"/>
              </w:rPr>
            </w:pPr>
            <w:r w:rsidRPr="00C97517">
              <w:rPr>
                <w:rFonts w:eastAsia="Times New Roman"/>
                <w:lang w:val="ru-RU"/>
              </w:rPr>
              <w:t xml:space="preserve">различити начини ходања: у успону, са згрченим предножењем, са заножењем, са одножењем, са високим предножењем, </w:t>
            </w:r>
          </w:p>
          <w:p w:rsidR="00D15324" w:rsidRPr="00C97517" w:rsidRDefault="00D15324" w:rsidP="00E30485">
            <w:pPr>
              <w:numPr>
                <w:ilvl w:val="0"/>
                <w:numId w:val="16"/>
              </w:numPr>
              <w:spacing w:after="0" w:line="240" w:lineRule="auto"/>
              <w:ind w:left="1170"/>
              <w:jc w:val="both"/>
              <w:rPr>
                <w:rFonts w:eastAsia="Times New Roman"/>
              </w:rPr>
            </w:pPr>
            <w:r w:rsidRPr="00C97517">
              <w:rPr>
                <w:rFonts w:eastAsia="Times New Roman"/>
                <w:lang w:val="ru-RU"/>
              </w:rPr>
              <w:t>окрет у успону на средини греде;</w:t>
            </w:r>
          </w:p>
          <w:p w:rsidR="00D15324" w:rsidRPr="00C97517" w:rsidRDefault="00D15324" w:rsidP="00E30485">
            <w:pPr>
              <w:numPr>
                <w:ilvl w:val="0"/>
                <w:numId w:val="16"/>
              </w:numPr>
              <w:spacing w:after="0" w:line="240" w:lineRule="auto"/>
              <w:ind w:left="1170"/>
              <w:jc w:val="both"/>
              <w:rPr>
                <w:rFonts w:eastAsia="Times New Roman"/>
              </w:rPr>
            </w:pPr>
            <w:r w:rsidRPr="00C97517">
              <w:rPr>
                <w:rFonts w:eastAsia="Times New Roman"/>
                <w:lang w:val="ru-RU"/>
              </w:rPr>
              <w:t xml:space="preserve">суножним одскоком скок пружено и доскок на једну ногу, друга је у предножењу, </w:t>
            </w:r>
          </w:p>
          <w:p w:rsidR="00D15324" w:rsidRPr="00C97517" w:rsidRDefault="00D15324" w:rsidP="00E30485">
            <w:pPr>
              <w:numPr>
                <w:ilvl w:val="0"/>
                <w:numId w:val="16"/>
              </w:numPr>
              <w:spacing w:after="0" w:line="240" w:lineRule="auto"/>
              <w:ind w:left="1170"/>
              <w:jc w:val="both"/>
              <w:rPr>
                <w:rFonts w:eastAsia="Times New Roman"/>
              </w:rPr>
            </w:pPr>
            <w:r w:rsidRPr="00C97517">
              <w:rPr>
                <w:rFonts w:eastAsia="Times New Roman"/>
                <w:lang w:val="ru-RU"/>
              </w:rPr>
              <w:t xml:space="preserve">вага претклоном и заножењем, </w:t>
            </w:r>
          </w:p>
          <w:p w:rsidR="00D15324" w:rsidRPr="00C97517" w:rsidRDefault="00D15324" w:rsidP="00E30485">
            <w:pPr>
              <w:numPr>
                <w:ilvl w:val="0"/>
                <w:numId w:val="16"/>
              </w:numPr>
              <w:spacing w:after="0" w:line="240" w:lineRule="auto"/>
              <w:ind w:left="1170"/>
              <w:jc w:val="both"/>
              <w:rPr>
                <w:rFonts w:eastAsia="Times New Roman"/>
              </w:rPr>
            </w:pPr>
            <w:r w:rsidRPr="00C97517">
              <w:rPr>
                <w:rFonts w:eastAsia="Times New Roman"/>
                <w:lang w:val="ru-RU"/>
              </w:rPr>
              <w:t>саскок згрчено.</w:t>
            </w:r>
          </w:p>
          <w:p w:rsidR="00D15324" w:rsidRPr="00C97517" w:rsidRDefault="00D15324" w:rsidP="00E30485">
            <w:pPr>
              <w:spacing w:line="240" w:lineRule="auto"/>
              <w:ind w:left="1170" w:hanging="360"/>
              <w:jc w:val="both"/>
              <w:rPr>
                <w:rFonts w:eastAsia="Times New Roman"/>
                <w:lang w:val="ru-RU"/>
              </w:rPr>
            </w:pPr>
            <w:r w:rsidRPr="00C97517">
              <w:rPr>
                <w:rFonts w:eastAsia="Times New Roman"/>
                <w:lang w:val="ru-RU"/>
              </w:rPr>
              <w:t xml:space="preserve">Висока греда </w:t>
            </w:r>
            <w:r w:rsidRPr="00C33969">
              <w:rPr>
                <w:rFonts w:eastAsia="Times New Roman"/>
                <w:lang w:val="ru-RU" w:eastAsia="ar-SA"/>
              </w:rPr>
              <w:t>–</w:t>
            </w:r>
            <w:r w:rsidRPr="00C97517">
              <w:rPr>
                <w:rFonts w:eastAsia="Times New Roman"/>
                <w:lang w:val="ru-RU"/>
              </w:rPr>
              <w:t xml:space="preserve"> комбинација вежби: (чеоно према греди): из места или залетом наскок у упор одножно, окрет за 90</w:t>
            </w:r>
            <w:r w:rsidRPr="00C97517">
              <w:rPr>
                <w:rFonts w:eastAsia="Times New Roman"/>
                <w:vertAlign w:val="superscript"/>
                <w:lang w:val="ru-RU"/>
              </w:rPr>
              <w:t>0</w:t>
            </w:r>
            <w:r w:rsidRPr="00C97517">
              <w:rPr>
                <w:rFonts w:eastAsia="Times New Roman"/>
                <w:lang w:val="ru-RU"/>
              </w:rPr>
              <w:t xml:space="preserve"> у упор клечећи на одножној нози, заножити слободном ногом (вага у у упору клечећем „мала вага”); клек искораком заножне и спојено усправ, одручити, лагано трчање или ходање на прстима, ходање докорацима, скок суножним одскоком и доскоком на једну ногу; саскок пруженим телом са окретом 90</w:t>
            </w:r>
            <w:r w:rsidRPr="00C97517">
              <w:rPr>
                <w:rFonts w:eastAsia="Times New Roman"/>
                <w:vertAlign w:val="superscript"/>
                <w:lang w:val="ru-RU"/>
              </w:rPr>
              <w:t>0</w:t>
            </w:r>
            <w:r w:rsidRPr="00C97517">
              <w:rPr>
                <w:rFonts w:eastAsia="Times New Roman"/>
                <w:lang w:val="ru-RU"/>
              </w:rPr>
              <w:t xml:space="preserve"> или 180</w:t>
            </w:r>
            <w:r w:rsidRPr="00C97517">
              <w:rPr>
                <w:rFonts w:eastAsia="Times New Roman"/>
                <w:vertAlign w:val="superscript"/>
                <w:lang w:val="ru-RU"/>
              </w:rPr>
              <w:t>0</w:t>
            </w:r>
            <w:r w:rsidRPr="00C97517">
              <w:rPr>
                <w:rFonts w:eastAsia="Times New Roman"/>
                <w:lang w:val="ru-RU"/>
              </w:rPr>
              <w:t xml:space="preserve"> .</w:t>
            </w:r>
            <w:r w:rsidRPr="00C97517">
              <w:rPr>
                <w:rFonts w:eastAsia="Times New Roman"/>
                <w:lang w:val="ru-RU"/>
              </w:rPr>
              <w:tab/>
            </w:r>
          </w:p>
          <w:p w:rsidR="00D15324" w:rsidRPr="00C97517" w:rsidRDefault="00D15324" w:rsidP="00E30485">
            <w:pPr>
              <w:pStyle w:val="Default"/>
              <w:rPr>
                <w:i/>
                <w:color w:val="auto"/>
              </w:rPr>
            </w:pPr>
            <w:r w:rsidRPr="00C97517">
              <w:rPr>
                <w:i/>
                <w:color w:val="auto"/>
              </w:rPr>
              <w:t xml:space="preserve">            Проширени садржаји</w:t>
            </w:r>
          </w:p>
          <w:p w:rsidR="00D15324" w:rsidRPr="00C97517" w:rsidRDefault="00D15324" w:rsidP="00E30485">
            <w:pPr>
              <w:spacing w:line="240" w:lineRule="auto"/>
            </w:pPr>
            <w:r w:rsidRPr="00C97517">
              <w:rPr>
                <w:rFonts w:eastAsia="Times New Roman"/>
              </w:rPr>
              <w:lastRenderedPageBreak/>
              <w:t xml:space="preserve">           Висока греда: </w:t>
            </w:r>
          </w:p>
          <w:p w:rsidR="00D15324" w:rsidRPr="00C97517" w:rsidRDefault="00D15324" w:rsidP="00E30485">
            <w:pPr>
              <w:numPr>
                <w:ilvl w:val="0"/>
                <w:numId w:val="17"/>
              </w:numPr>
              <w:spacing w:after="0" w:line="240" w:lineRule="auto"/>
              <w:ind w:left="1170"/>
              <w:rPr>
                <w:rFonts w:eastAsia="Times New Roman"/>
              </w:rPr>
            </w:pPr>
            <w:r w:rsidRPr="00C97517">
              <w:rPr>
                <w:rFonts w:eastAsia="Times New Roman"/>
              </w:rPr>
              <w:t>наскоци (у упор чучећи; у упо</w:t>
            </w:r>
            <w:r>
              <w:rPr>
                <w:rFonts w:eastAsia="Times New Roman"/>
              </w:rPr>
              <w:t>р предњи одножно; сед „амазон“);</w:t>
            </w:r>
          </w:p>
          <w:p w:rsidR="00D15324" w:rsidRPr="00C97517" w:rsidRDefault="00D15324" w:rsidP="00E30485">
            <w:pPr>
              <w:numPr>
                <w:ilvl w:val="0"/>
                <w:numId w:val="17"/>
              </w:numPr>
              <w:spacing w:after="0" w:line="240" w:lineRule="auto"/>
              <w:ind w:left="1170"/>
              <w:rPr>
                <w:rFonts w:eastAsia="Times New Roman"/>
              </w:rPr>
            </w:pPr>
            <w:r w:rsidRPr="00C97517">
              <w:rPr>
                <w:rFonts w:eastAsia="Times New Roman"/>
              </w:rPr>
              <w:t xml:space="preserve"> различити начини ходања и трчања</w:t>
            </w:r>
            <w:r>
              <w:rPr>
                <w:rFonts w:eastAsia="Times New Roman"/>
              </w:rPr>
              <w:t>;</w:t>
            </w:r>
          </w:p>
          <w:p w:rsidR="00D15324" w:rsidRPr="00C97517" w:rsidRDefault="00D15324" w:rsidP="00E30485">
            <w:pPr>
              <w:numPr>
                <w:ilvl w:val="0"/>
                <w:numId w:val="17"/>
              </w:numPr>
              <w:spacing w:after="0" w:line="240" w:lineRule="auto"/>
              <w:ind w:left="1170"/>
              <w:rPr>
                <w:rFonts w:eastAsia="Times New Roman"/>
              </w:rPr>
            </w:pPr>
            <w:r w:rsidRPr="00C97517">
              <w:rPr>
                <w:rFonts w:eastAsia="Times New Roman"/>
              </w:rPr>
              <w:t xml:space="preserve"> „галоп“; „дечији“ поскоци, „мачији“ скок; </w:t>
            </w:r>
          </w:p>
          <w:p w:rsidR="00D15324" w:rsidRPr="00C97517" w:rsidRDefault="00D15324" w:rsidP="00E30485">
            <w:pPr>
              <w:numPr>
                <w:ilvl w:val="0"/>
                <w:numId w:val="17"/>
              </w:numPr>
              <w:spacing w:after="0" w:line="240" w:lineRule="auto"/>
              <w:ind w:left="1170"/>
              <w:rPr>
                <w:rFonts w:eastAsia="Times New Roman"/>
              </w:rPr>
            </w:pPr>
            <w:r w:rsidRPr="00C97517">
              <w:rPr>
                <w:rFonts w:eastAsia="Times New Roman"/>
              </w:rPr>
              <w:t>окрети за 180</w:t>
            </w:r>
            <w:r w:rsidRPr="00C97517">
              <w:rPr>
                <w:rFonts w:eastAsia="Times New Roman"/>
                <w:vertAlign w:val="superscript"/>
              </w:rPr>
              <w:t>0</w:t>
            </w:r>
            <w:r w:rsidRPr="00C97517">
              <w:rPr>
                <w:rFonts w:eastAsia="Times New Roman"/>
              </w:rPr>
              <w:t xml:space="preserve"> на једној нози;</w:t>
            </w:r>
          </w:p>
          <w:p w:rsidR="00D15324" w:rsidRPr="007F3B6F" w:rsidRDefault="00D15324" w:rsidP="00E30485">
            <w:pPr>
              <w:numPr>
                <w:ilvl w:val="0"/>
                <w:numId w:val="17"/>
              </w:numPr>
              <w:spacing w:after="0" w:line="240" w:lineRule="auto"/>
              <w:ind w:left="1170"/>
              <w:rPr>
                <w:rFonts w:eastAsia="Times New Roman"/>
              </w:rPr>
            </w:pPr>
            <w:r w:rsidRPr="00C97517">
              <w:rPr>
                <w:rFonts w:eastAsia="Times New Roman"/>
              </w:rPr>
              <w:t>саскоци (предножно разножни; са окретом за 360</w:t>
            </w:r>
            <w:r w:rsidRPr="00C97517">
              <w:rPr>
                <w:rFonts w:eastAsia="Times New Roman"/>
                <w:vertAlign w:val="superscript"/>
              </w:rPr>
              <w:t>0</w:t>
            </w:r>
            <w:r>
              <w:rPr>
                <w:rFonts w:eastAsia="Times New Roman"/>
              </w:rPr>
              <w:t>);</w:t>
            </w:r>
          </w:p>
          <w:p w:rsidR="00D15324" w:rsidRPr="00051133" w:rsidRDefault="00D15324" w:rsidP="00E30485">
            <w:pPr>
              <w:pStyle w:val="Bezrazmaka"/>
              <w:rPr>
                <w:lang w:val="ru-RU"/>
              </w:rPr>
            </w:pPr>
            <w:proofErr w:type="gramStart"/>
            <w:r w:rsidRPr="007F3B6F">
              <w:rPr>
                <w:rFonts w:eastAsia="Times New Roman"/>
              </w:rPr>
              <w:t>комбинације</w:t>
            </w:r>
            <w:proofErr w:type="gramEnd"/>
            <w:r w:rsidRPr="007F3B6F">
              <w:rPr>
                <w:rFonts w:eastAsia="Times New Roman"/>
              </w:rPr>
              <w:t xml:space="preserve"> вежби најмање две дужине греде.</w:t>
            </w:r>
          </w:p>
        </w:tc>
      </w:tr>
      <w:tr w:rsidR="00D15324" w:rsidRPr="00E604F3" w:rsidTr="00E30485">
        <w:tc>
          <w:tcPr>
            <w:tcW w:w="3945" w:type="dxa"/>
            <w:vAlign w:val="center"/>
          </w:tcPr>
          <w:p w:rsidR="00D15324" w:rsidRPr="00066D45" w:rsidRDefault="00D15324" w:rsidP="00E30485">
            <w:pPr>
              <w:spacing w:line="240" w:lineRule="auto"/>
              <w:jc w:val="center"/>
              <w:rPr>
                <w:b/>
                <w:color w:val="FF0000"/>
              </w:rPr>
            </w:pPr>
            <w:r w:rsidRPr="00066D45">
              <w:rPr>
                <w:rFonts w:eastAsia="Times New Roman"/>
                <w:b/>
              </w:rPr>
              <w:lastRenderedPageBreak/>
              <w:t>МОТОРИЧКЕ ВЕШТИНЕ СПОРТ И СПОРТСКЕ ДИСЦИПЛИНЕ</w:t>
            </w:r>
          </w:p>
          <w:p w:rsidR="00D15324" w:rsidRPr="0057604C" w:rsidRDefault="00D15324" w:rsidP="00E30485">
            <w:pPr>
              <w:spacing w:after="0" w:line="240" w:lineRule="auto"/>
              <w:jc w:val="center"/>
            </w:pPr>
            <w:r w:rsidRPr="00066D45">
              <w:rPr>
                <w:rFonts w:eastAsia="Times New Roman"/>
                <w:b/>
              </w:rPr>
              <w:t>Основе тимских и спортских игара</w:t>
            </w:r>
          </w:p>
        </w:tc>
        <w:tc>
          <w:tcPr>
            <w:tcW w:w="10113" w:type="dxa"/>
            <w:vAlign w:val="center"/>
          </w:tcPr>
          <w:p w:rsidR="00D15324" w:rsidRPr="00066D45" w:rsidRDefault="00D15324" w:rsidP="00D15324">
            <w:pPr>
              <w:numPr>
                <w:ilvl w:val="0"/>
                <w:numId w:val="10"/>
              </w:numPr>
              <w:spacing w:after="0" w:line="240" w:lineRule="auto"/>
              <w:contextualSpacing/>
              <w:jc w:val="both"/>
              <w:rPr>
                <w:rFonts w:eastAsia="Times New Roman"/>
              </w:rPr>
            </w:pPr>
            <w:r w:rsidRPr="00066D45">
              <w:rPr>
                <w:rFonts w:eastAsia="Times New Roman"/>
              </w:rPr>
              <w:t>Основе тимских и спортских игара</w:t>
            </w:r>
          </w:p>
          <w:p w:rsidR="00D15324" w:rsidRPr="008A4B0F" w:rsidRDefault="00D15324" w:rsidP="00E30485">
            <w:pPr>
              <w:spacing w:line="240" w:lineRule="auto"/>
              <w:ind w:firstLine="720"/>
              <w:jc w:val="both"/>
              <w:rPr>
                <w:rFonts w:eastAsia="Times New Roman"/>
              </w:rPr>
            </w:pPr>
            <w:r w:rsidRPr="00066D45">
              <w:rPr>
                <w:rFonts w:eastAsia="Times New Roman"/>
              </w:rPr>
              <w:t>Садржаји одбојке, футсала, рукомета, кошарк</w:t>
            </w:r>
            <w:r>
              <w:rPr>
                <w:rFonts w:eastAsia="Times New Roman"/>
              </w:rPr>
              <w:t>е и акти</w:t>
            </w:r>
            <w:r w:rsidRPr="00066D45">
              <w:rPr>
                <w:rFonts w:eastAsia="Times New Roman"/>
              </w:rPr>
              <w:t>в</w:t>
            </w:r>
            <w:r>
              <w:rPr>
                <w:rFonts w:eastAsia="Times New Roman"/>
              </w:rPr>
              <w:t>н</w:t>
            </w:r>
            <w:r w:rsidRPr="00066D45">
              <w:rPr>
                <w:rFonts w:eastAsia="Times New Roman"/>
              </w:rPr>
              <w:t>ости по избору ученика реализују се на часовима Физичког и здравственог васпитања.</w:t>
            </w:r>
          </w:p>
          <w:p w:rsidR="00D15324" w:rsidRPr="00066D45" w:rsidRDefault="00D15324" w:rsidP="00E30485">
            <w:pPr>
              <w:spacing w:line="240" w:lineRule="auto"/>
              <w:ind w:firstLine="720"/>
              <w:jc w:val="both"/>
              <w:rPr>
                <w:rFonts w:eastAsia="Times New Roman"/>
              </w:rPr>
            </w:pPr>
            <w:r w:rsidRPr="00066D45">
              <w:rPr>
                <w:rFonts w:eastAsia="Times New Roman"/>
              </w:rPr>
              <w:t>3. 1. Одбојка</w:t>
            </w:r>
          </w:p>
          <w:p w:rsidR="00D15324" w:rsidRPr="008A4B0F" w:rsidRDefault="00D15324" w:rsidP="00E30485">
            <w:pPr>
              <w:spacing w:line="240" w:lineRule="auto"/>
              <w:jc w:val="both"/>
              <w:rPr>
                <w:rFonts w:eastAsia="Times New Roman"/>
              </w:rPr>
            </w:pPr>
            <w:r w:rsidRPr="00066D45">
              <w:rPr>
                <w:rFonts w:eastAsia="Times New Roman"/>
              </w:rPr>
              <w:tab/>
              <w:t>Усвојене елементе технике треба применити у игри на часу. Континуитет у усвајању садржаја могуће је постићи тако што се претходно усвојени сад</w:t>
            </w:r>
            <w:r>
              <w:rPr>
                <w:rFonts w:eastAsia="Times New Roman"/>
              </w:rPr>
              <w:t>р</w:t>
            </w:r>
            <w:r w:rsidRPr="00066D45">
              <w:rPr>
                <w:rFonts w:eastAsia="Times New Roman"/>
              </w:rPr>
              <w:t>жаји користе као уводни или специфично припремни на наредном часу.</w:t>
            </w:r>
          </w:p>
          <w:p w:rsidR="00D15324" w:rsidRPr="00066D45" w:rsidRDefault="00D15324" w:rsidP="00E30485">
            <w:pPr>
              <w:spacing w:line="240" w:lineRule="auto"/>
              <w:ind w:firstLine="720"/>
              <w:jc w:val="both"/>
              <w:rPr>
                <w:rFonts w:eastAsia="Times New Roman"/>
                <w:i/>
              </w:rPr>
            </w:pPr>
            <w:r w:rsidRPr="00066D45">
              <w:rPr>
                <w:rFonts w:eastAsia="Times New Roman"/>
                <w:i/>
              </w:rPr>
              <w:t>Основни садржаји</w:t>
            </w:r>
          </w:p>
          <w:p w:rsidR="00D15324" w:rsidRPr="004B3905" w:rsidRDefault="00D15324" w:rsidP="00E30485">
            <w:pPr>
              <w:pStyle w:val="Paragrafspiska"/>
              <w:numPr>
                <w:ilvl w:val="1"/>
                <w:numId w:val="22"/>
              </w:numPr>
              <w:spacing w:after="0" w:line="240" w:lineRule="auto"/>
              <w:ind w:left="1089"/>
              <w:rPr>
                <w:rFonts w:ascii="Times New Roman" w:eastAsia="Arial" w:hAnsi="Times New Roman"/>
              </w:rPr>
            </w:pPr>
            <w:r w:rsidRPr="004B3905">
              <w:rPr>
                <w:rFonts w:ascii="Times New Roman" w:eastAsia="Arial" w:hAnsi="Times New Roman"/>
                <w:sz w:val="24"/>
                <w:szCs w:val="24"/>
              </w:rPr>
              <w:t>основни положај – техника одигравања лопте прстима,</w:t>
            </w:r>
          </w:p>
          <w:p w:rsidR="00D15324" w:rsidRPr="004B3905" w:rsidRDefault="00D15324" w:rsidP="00E30485">
            <w:pPr>
              <w:numPr>
                <w:ilvl w:val="1"/>
                <w:numId w:val="22"/>
              </w:numPr>
              <w:spacing w:after="0" w:line="240" w:lineRule="auto"/>
              <w:ind w:left="1089"/>
              <w:contextualSpacing/>
            </w:pPr>
            <w:r w:rsidRPr="004B3905">
              <w:t>основни положај – те</w:t>
            </w:r>
            <w:r>
              <w:t>хника одигравања лопте „чекићем</w:t>
            </w:r>
            <w:r w:rsidRPr="007771FF">
              <w:t>”</w:t>
            </w:r>
            <w:r w:rsidRPr="004B3905">
              <w:t>,</w:t>
            </w:r>
          </w:p>
          <w:p w:rsidR="00D15324" w:rsidRPr="004B3905" w:rsidRDefault="00D15324" w:rsidP="00E30485">
            <w:pPr>
              <w:numPr>
                <w:ilvl w:val="1"/>
                <w:numId w:val="22"/>
              </w:numPr>
              <w:spacing w:after="0" w:line="240" w:lineRule="auto"/>
              <w:ind w:left="1089"/>
            </w:pPr>
            <w:r w:rsidRPr="004B3905">
              <w:rPr>
                <w:rFonts w:eastAsia="Times New Roman"/>
              </w:rPr>
              <w:t>игра преко мреже у тр</w:t>
            </w:r>
            <w:r>
              <w:rPr>
                <w:rFonts w:eastAsia="Times New Roman"/>
              </w:rPr>
              <w:t>и контакта – прстима и „чекићем</w:t>
            </w:r>
            <w:r w:rsidRPr="007771FF">
              <w:t>”</w:t>
            </w:r>
            <w:r w:rsidRPr="004B3905">
              <w:rPr>
                <w:rFonts w:eastAsia="Times New Roman"/>
              </w:rPr>
              <w:t>,</w:t>
            </w:r>
          </w:p>
          <w:p w:rsidR="00D15324" w:rsidRPr="004B3905" w:rsidRDefault="00D15324" w:rsidP="00E30485">
            <w:pPr>
              <w:numPr>
                <w:ilvl w:val="1"/>
                <w:numId w:val="22"/>
              </w:numPr>
              <w:spacing w:after="0" w:line="240" w:lineRule="auto"/>
              <w:ind w:left="1089"/>
            </w:pPr>
            <w:r w:rsidRPr="004B3905">
              <w:rPr>
                <w:rFonts w:eastAsia="Times New Roman"/>
              </w:rPr>
              <w:t>доњи (школски) сервис,</w:t>
            </w:r>
          </w:p>
          <w:p w:rsidR="00D15324" w:rsidRPr="004B3905" w:rsidRDefault="00D15324" w:rsidP="00E30485">
            <w:pPr>
              <w:numPr>
                <w:ilvl w:val="1"/>
                <w:numId w:val="22"/>
              </w:numPr>
              <w:spacing w:after="0" w:line="240" w:lineRule="auto"/>
              <w:ind w:left="1089"/>
            </w:pPr>
            <w:proofErr w:type="gramStart"/>
            <w:r w:rsidRPr="004B3905">
              <w:rPr>
                <w:rFonts w:eastAsia="Times New Roman"/>
              </w:rPr>
              <w:t>техника</w:t>
            </w:r>
            <w:proofErr w:type="gramEnd"/>
            <w:r w:rsidRPr="004B3905">
              <w:rPr>
                <w:rFonts w:eastAsia="Times New Roman"/>
              </w:rPr>
              <w:t xml:space="preserve"> смечирања  у олакшаним условима (нижа мрежа, подбацивање лопте и сл.),</w:t>
            </w:r>
          </w:p>
          <w:p w:rsidR="00D15324" w:rsidRPr="004B3905" w:rsidRDefault="00D15324" w:rsidP="00E30485">
            <w:pPr>
              <w:numPr>
                <w:ilvl w:val="1"/>
                <w:numId w:val="22"/>
              </w:numPr>
              <w:spacing w:after="0" w:line="240" w:lineRule="auto"/>
              <w:ind w:left="1089"/>
            </w:pPr>
            <w:r w:rsidRPr="004B3905">
              <w:rPr>
                <w:rFonts w:eastAsia="Times New Roman"/>
              </w:rPr>
              <w:t>индивидуални блок,</w:t>
            </w:r>
          </w:p>
          <w:p w:rsidR="00D15324" w:rsidRPr="004B3905" w:rsidRDefault="00D15324" w:rsidP="00E30485">
            <w:pPr>
              <w:numPr>
                <w:ilvl w:val="1"/>
                <w:numId w:val="22"/>
              </w:numPr>
              <w:spacing w:after="0" w:line="240" w:lineRule="auto"/>
              <w:ind w:left="1089"/>
            </w:pPr>
            <w:r w:rsidRPr="004B3905">
              <w:rPr>
                <w:rFonts w:eastAsia="Times New Roman"/>
              </w:rPr>
              <w:t>горњи сервис,</w:t>
            </w:r>
          </w:p>
          <w:p w:rsidR="00D15324" w:rsidRPr="004B3905" w:rsidRDefault="00D15324" w:rsidP="00E30485">
            <w:pPr>
              <w:numPr>
                <w:ilvl w:val="1"/>
                <w:numId w:val="22"/>
              </w:numPr>
              <w:spacing w:after="0" w:line="240" w:lineRule="auto"/>
              <w:ind w:left="1089"/>
            </w:pPr>
            <w:proofErr w:type="gramStart"/>
            <w:r w:rsidRPr="004B3905">
              <w:rPr>
                <w:rFonts w:eastAsia="Times New Roman"/>
              </w:rPr>
              <w:t>елементи</w:t>
            </w:r>
            <w:proofErr w:type="gramEnd"/>
            <w:r w:rsidRPr="004B3905">
              <w:rPr>
                <w:rFonts w:eastAsia="Times New Roman"/>
              </w:rPr>
              <w:t xml:space="preserve"> одбојкашке игре.</w:t>
            </w:r>
          </w:p>
          <w:p w:rsidR="00D15324" w:rsidRPr="00066D45" w:rsidRDefault="00D15324" w:rsidP="00E30485">
            <w:pPr>
              <w:spacing w:line="240" w:lineRule="auto"/>
              <w:ind w:left="714"/>
              <w:jc w:val="both"/>
              <w:rPr>
                <w:rFonts w:eastAsia="Times New Roman"/>
              </w:rPr>
            </w:pPr>
          </w:p>
          <w:p w:rsidR="00D15324" w:rsidRPr="00066D45" w:rsidRDefault="00D15324" w:rsidP="00E30485">
            <w:pPr>
              <w:spacing w:line="240" w:lineRule="auto"/>
              <w:ind w:firstLine="720"/>
              <w:jc w:val="both"/>
              <w:rPr>
                <w:rFonts w:eastAsia="Times New Roman"/>
                <w:i/>
              </w:rPr>
            </w:pPr>
            <w:r w:rsidRPr="00066D45">
              <w:rPr>
                <w:rFonts w:eastAsia="Times New Roman"/>
                <w:i/>
              </w:rPr>
              <w:t>Проширени садржаји</w:t>
            </w:r>
          </w:p>
          <w:p w:rsidR="00D15324" w:rsidRPr="00066D45" w:rsidRDefault="00D15324" w:rsidP="00E30485">
            <w:pPr>
              <w:numPr>
                <w:ilvl w:val="0"/>
                <w:numId w:val="21"/>
              </w:numPr>
              <w:spacing w:after="0" w:line="240" w:lineRule="auto"/>
              <w:ind w:left="1089" w:hanging="279"/>
            </w:pPr>
            <w:r w:rsidRPr="00066D45">
              <w:rPr>
                <w:rFonts w:eastAsia="Times New Roman"/>
              </w:rPr>
              <w:t>„лелујави“ сервис,</w:t>
            </w:r>
          </w:p>
          <w:p w:rsidR="00D15324" w:rsidRPr="00066D45" w:rsidRDefault="00D15324" w:rsidP="00E30485">
            <w:pPr>
              <w:numPr>
                <w:ilvl w:val="0"/>
                <w:numId w:val="21"/>
              </w:numPr>
              <w:spacing w:after="0" w:line="240" w:lineRule="auto"/>
              <w:ind w:left="1089" w:hanging="279"/>
            </w:pPr>
            <w:r w:rsidRPr="00066D45">
              <w:rPr>
                <w:rFonts w:eastAsia="Times New Roman"/>
              </w:rPr>
              <w:t>групни блок (двојни и тројни),</w:t>
            </w:r>
          </w:p>
          <w:p w:rsidR="00D15324" w:rsidRPr="00066D45" w:rsidRDefault="00D15324" w:rsidP="00E30485">
            <w:pPr>
              <w:numPr>
                <w:ilvl w:val="0"/>
                <w:numId w:val="21"/>
              </w:numPr>
              <w:spacing w:after="0" w:line="240" w:lineRule="auto"/>
              <w:ind w:left="1089" w:hanging="279"/>
            </w:pPr>
            <w:proofErr w:type="gramStart"/>
            <w:r w:rsidRPr="00066D45">
              <w:rPr>
                <w:rFonts w:eastAsia="Times New Roman"/>
              </w:rPr>
              <w:t>игра</w:t>
            </w:r>
            <w:proofErr w:type="gramEnd"/>
            <w:r w:rsidRPr="00066D45">
              <w:rPr>
                <w:rFonts w:eastAsia="Times New Roman"/>
              </w:rPr>
              <w:t xml:space="preserve"> са задатком </w:t>
            </w:r>
            <w:r w:rsidRPr="00C33969">
              <w:rPr>
                <w:rFonts w:eastAsia="Times New Roman"/>
                <w:lang w:val="ru-RU" w:eastAsia="ar-SA"/>
              </w:rPr>
              <w:t>–</w:t>
            </w:r>
            <w:r w:rsidRPr="00066D45">
              <w:rPr>
                <w:rFonts w:eastAsia="Times New Roman"/>
              </w:rPr>
              <w:t xml:space="preserve"> тактика.</w:t>
            </w:r>
          </w:p>
          <w:p w:rsidR="00D15324" w:rsidRPr="00066D45" w:rsidRDefault="00D15324" w:rsidP="00E30485">
            <w:pPr>
              <w:spacing w:line="240" w:lineRule="auto"/>
              <w:ind w:left="155"/>
              <w:rPr>
                <w:rFonts w:eastAsia="Times New Roman"/>
              </w:rPr>
            </w:pPr>
          </w:p>
          <w:p w:rsidR="00D15324" w:rsidRPr="00066D45" w:rsidRDefault="00D15324" w:rsidP="00E30485">
            <w:pPr>
              <w:spacing w:line="240" w:lineRule="auto"/>
              <w:ind w:left="155" w:firstLine="360"/>
              <w:rPr>
                <w:rFonts w:eastAsia="Times New Roman"/>
              </w:rPr>
            </w:pPr>
            <w:r w:rsidRPr="00066D45">
              <w:rPr>
                <w:rFonts w:eastAsia="Times New Roman"/>
              </w:rPr>
              <w:t>3.2. Футсал</w:t>
            </w:r>
          </w:p>
          <w:p w:rsidR="00D15324" w:rsidRPr="00066D45" w:rsidRDefault="00D15324" w:rsidP="00E30485">
            <w:pPr>
              <w:numPr>
                <w:ilvl w:val="0"/>
                <w:numId w:val="23"/>
              </w:numPr>
              <w:spacing w:after="0" w:line="240" w:lineRule="auto"/>
              <w:jc w:val="both"/>
              <w:rPr>
                <w:rFonts w:eastAsia="Times New Roman"/>
              </w:rPr>
            </w:pPr>
            <w:r w:rsidRPr="00066D45">
              <w:rPr>
                <w:rFonts w:eastAsia="Times New Roman"/>
              </w:rPr>
              <w:t>Са ученицима поновити усвојене елементе технике и тактике.</w:t>
            </w:r>
          </w:p>
          <w:p w:rsidR="00D15324" w:rsidRPr="00066D45" w:rsidRDefault="00D15324" w:rsidP="00E30485">
            <w:pPr>
              <w:numPr>
                <w:ilvl w:val="0"/>
                <w:numId w:val="23"/>
              </w:numPr>
              <w:spacing w:after="0" w:line="240" w:lineRule="auto"/>
              <w:jc w:val="both"/>
              <w:rPr>
                <w:rFonts w:eastAsia="Times New Roman"/>
              </w:rPr>
            </w:pPr>
            <w:r w:rsidRPr="00066D45">
              <w:rPr>
                <w:rFonts w:eastAsia="Times New Roman"/>
              </w:rPr>
              <w:t>Примена усвојених елемената у диригованој и ситуационој игри.</w:t>
            </w:r>
          </w:p>
          <w:p w:rsidR="00D15324" w:rsidRPr="00066D45" w:rsidRDefault="00D15324" w:rsidP="00E30485">
            <w:pPr>
              <w:numPr>
                <w:ilvl w:val="0"/>
                <w:numId w:val="23"/>
              </w:numPr>
              <w:spacing w:after="0" w:line="240" w:lineRule="auto"/>
              <w:jc w:val="both"/>
              <w:rPr>
                <w:rFonts w:eastAsia="Times New Roman"/>
              </w:rPr>
            </w:pPr>
            <w:r w:rsidRPr="00066D45">
              <w:rPr>
                <w:rFonts w:eastAsia="Times New Roman"/>
              </w:rPr>
              <w:t>Игра уз примену правила.</w:t>
            </w:r>
          </w:p>
          <w:p w:rsidR="00D15324" w:rsidRPr="00066D45" w:rsidRDefault="00D15324" w:rsidP="00E30485">
            <w:pPr>
              <w:spacing w:line="240" w:lineRule="auto"/>
              <w:ind w:left="515"/>
              <w:jc w:val="both"/>
              <w:rPr>
                <w:rFonts w:eastAsia="Times New Roman"/>
              </w:rPr>
            </w:pPr>
          </w:p>
          <w:p w:rsidR="00D15324" w:rsidRPr="00066D45" w:rsidRDefault="00D15324" w:rsidP="00E30485">
            <w:pPr>
              <w:spacing w:line="240" w:lineRule="auto"/>
              <w:ind w:left="515"/>
              <w:jc w:val="both"/>
            </w:pPr>
            <w:r w:rsidRPr="00066D45">
              <w:rPr>
                <w:rFonts w:eastAsia="Times New Roman"/>
              </w:rPr>
              <w:t>3.3. Рукомет</w:t>
            </w:r>
          </w:p>
          <w:p w:rsidR="00D15324" w:rsidRPr="00066D45" w:rsidRDefault="00D15324" w:rsidP="00E30485">
            <w:pPr>
              <w:numPr>
                <w:ilvl w:val="0"/>
                <w:numId w:val="24"/>
              </w:numPr>
              <w:spacing w:after="0" w:line="240" w:lineRule="auto"/>
              <w:jc w:val="both"/>
              <w:rPr>
                <w:rFonts w:eastAsia="Times New Roman"/>
              </w:rPr>
            </w:pPr>
            <w:r w:rsidRPr="00066D45">
              <w:rPr>
                <w:rFonts w:eastAsia="Times New Roman"/>
              </w:rPr>
              <w:t>Са ученицима поновити усвојене елементе технике и тактике.</w:t>
            </w:r>
          </w:p>
          <w:p w:rsidR="00D15324" w:rsidRPr="00066D45" w:rsidRDefault="00D15324" w:rsidP="00E30485">
            <w:pPr>
              <w:numPr>
                <w:ilvl w:val="0"/>
                <w:numId w:val="24"/>
              </w:numPr>
              <w:spacing w:after="0" w:line="240" w:lineRule="auto"/>
              <w:jc w:val="both"/>
              <w:rPr>
                <w:rFonts w:eastAsia="Times New Roman"/>
              </w:rPr>
            </w:pPr>
            <w:r w:rsidRPr="00066D45">
              <w:rPr>
                <w:rFonts w:eastAsia="Times New Roman"/>
              </w:rPr>
              <w:t>Примена усвојених елемената у диригованој и ситуационој игри.</w:t>
            </w:r>
          </w:p>
          <w:p w:rsidR="00D15324" w:rsidRPr="00066D45" w:rsidRDefault="00D15324" w:rsidP="00E30485">
            <w:pPr>
              <w:numPr>
                <w:ilvl w:val="0"/>
                <w:numId w:val="24"/>
              </w:numPr>
              <w:spacing w:after="0" w:line="240" w:lineRule="auto"/>
              <w:jc w:val="both"/>
              <w:rPr>
                <w:rFonts w:eastAsia="Times New Roman"/>
              </w:rPr>
            </w:pPr>
            <w:r w:rsidRPr="00066D45">
              <w:rPr>
                <w:rFonts w:eastAsia="Times New Roman"/>
              </w:rPr>
              <w:t>Игра уз примену правила.</w:t>
            </w:r>
          </w:p>
          <w:p w:rsidR="00D15324" w:rsidRPr="00066D45" w:rsidRDefault="00D15324" w:rsidP="00E30485">
            <w:pPr>
              <w:spacing w:line="240" w:lineRule="auto"/>
              <w:rPr>
                <w:rFonts w:eastAsia="Times New Roman"/>
              </w:rPr>
            </w:pPr>
          </w:p>
          <w:p w:rsidR="00D15324" w:rsidRPr="00066D45" w:rsidRDefault="00D15324" w:rsidP="00E30485">
            <w:pPr>
              <w:spacing w:line="240" w:lineRule="auto"/>
              <w:ind w:firstLine="515"/>
              <w:rPr>
                <w:rFonts w:eastAsia="Times New Roman"/>
              </w:rPr>
            </w:pPr>
            <w:r w:rsidRPr="00066D45">
              <w:rPr>
                <w:rFonts w:eastAsia="Times New Roman"/>
              </w:rPr>
              <w:t>3.4. Кошарка</w:t>
            </w:r>
          </w:p>
          <w:p w:rsidR="00D15324" w:rsidRPr="00066D45" w:rsidRDefault="00D15324" w:rsidP="00E30485">
            <w:pPr>
              <w:spacing w:line="240" w:lineRule="auto"/>
              <w:ind w:left="515"/>
              <w:jc w:val="both"/>
              <w:rPr>
                <w:rFonts w:eastAsia="Times New Roman"/>
              </w:rPr>
            </w:pPr>
            <w:r w:rsidRPr="00066D45">
              <w:rPr>
                <w:rFonts w:eastAsia="Times New Roman"/>
              </w:rPr>
              <w:t xml:space="preserve">Са ученицима поновити усвојене основне елементе технике и тактике и </w:t>
            </w:r>
            <w:r w:rsidRPr="00066D45">
              <w:t xml:space="preserve">реализовати неке од наведених елемената, као и њихову примену у диригованој игри и игри уз примену правила: </w:t>
            </w:r>
          </w:p>
          <w:p w:rsidR="00D15324" w:rsidRPr="00066D45" w:rsidRDefault="00D15324" w:rsidP="00E30485">
            <w:pPr>
              <w:numPr>
                <w:ilvl w:val="0"/>
                <w:numId w:val="20"/>
              </w:numPr>
              <w:spacing w:after="0" w:line="240" w:lineRule="auto"/>
              <w:ind w:left="1368" w:hanging="405"/>
              <w:contextualSpacing/>
              <w:jc w:val="both"/>
            </w:pPr>
            <w:r>
              <w:t>дриблинг (сложеније варијанте);</w:t>
            </w:r>
          </w:p>
          <w:p w:rsidR="00D15324" w:rsidRPr="00066D45" w:rsidRDefault="00D15324" w:rsidP="00E30485">
            <w:pPr>
              <w:numPr>
                <w:ilvl w:val="0"/>
                <w:numId w:val="20"/>
              </w:numPr>
              <w:spacing w:after="0" w:line="240" w:lineRule="auto"/>
              <w:ind w:left="1368" w:hanging="405"/>
              <w:contextualSpacing/>
              <w:jc w:val="both"/>
            </w:pPr>
            <w:r w:rsidRPr="00066D45">
              <w:t>повезивање елемената технике у акционе целине (хватање лопте, дриблинг, шутирање и др);</w:t>
            </w:r>
          </w:p>
          <w:p w:rsidR="00D15324" w:rsidRPr="00066D45" w:rsidRDefault="00D15324" w:rsidP="00E30485">
            <w:pPr>
              <w:numPr>
                <w:ilvl w:val="0"/>
                <w:numId w:val="20"/>
              </w:numPr>
              <w:spacing w:after="0" w:line="240" w:lineRule="auto"/>
              <w:ind w:left="1368" w:hanging="405"/>
              <w:contextualSpacing/>
              <w:jc w:val="both"/>
            </w:pPr>
            <w:r>
              <w:t>финтирање;</w:t>
            </w:r>
          </w:p>
          <w:p w:rsidR="00D15324" w:rsidRPr="00066D45" w:rsidRDefault="00D15324" w:rsidP="00E30485">
            <w:pPr>
              <w:numPr>
                <w:ilvl w:val="0"/>
                <w:numId w:val="20"/>
              </w:numPr>
              <w:spacing w:after="0" w:line="240" w:lineRule="auto"/>
              <w:ind w:left="1368" w:hanging="405"/>
              <w:contextualSpacing/>
              <w:jc w:val="both"/>
            </w:pPr>
            <w:r>
              <w:t>демаркирање;</w:t>
            </w:r>
          </w:p>
          <w:p w:rsidR="00D15324" w:rsidRPr="00066D45" w:rsidRDefault="00D15324" w:rsidP="00E30485">
            <w:pPr>
              <w:numPr>
                <w:ilvl w:val="0"/>
                <w:numId w:val="20"/>
              </w:numPr>
              <w:spacing w:after="0" w:line="240" w:lineRule="auto"/>
              <w:ind w:left="1368" w:hanging="405"/>
              <w:contextualSpacing/>
              <w:jc w:val="both"/>
            </w:pPr>
            <w:r>
              <w:t>ситуациона игра 1:1;</w:t>
            </w:r>
          </w:p>
          <w:p w:rsidR="00D15324" w:rsidRPr="00066D45" w:rsidRDefault="00D15324" w:rsidP="00E30485">
            <w:pPr>
              <w:numPr>
                <w:ilvl w:val="0"/>
                <w:numId w:val="20"/>
              </w:numPr>
              <w:spacing w:after="0" w:line="240" w:lineRule="auto"/>
              <w:ind w:left="1368" w:hanging="405"/>
              <w:contextualSpacing/>
              <w:jc w:val="both"/>
            </w:pPr>
            <w:r w:rsidRPr="00066D45">
              <w:t>сарадња два и три играча у позиционој игри и</w:t>
            </w:r>
            <w:r>
              <w:t xml:space="preserve"> контранападу (обука кроз игру);</w:t>
            </w:r>
          </w:p>
          <w:p w:rsidR="00D15324" w:rsidRPr="00066D45" w:rsidRDefault="00D15324" w:rsidP="00E30485">
            <w:pPr>
              <w:numPr>
                <w:ilvl w:val="0"/>
                <w:numId w:val="20"/>
              </w:numPr>
              <w:spacing w:after="0" w:line="240" w:lineRule="auto"/>
              <w:ind w:left="1368" w:hanging="405"/>
              <w:contextualSpacing/>
              <w:jc w:val="both"/>
            </w:pPr>
            <w:r w:rsidRPr="00066D45">
              <w:t>игр</w:t>
            </w:r>
            <w:r>
              <w:t>а 3:3; 4:4 (игра на један кош);</w:t>
            </w:r>
          </w:p>
          <w:p w:rsidR="00D15324" w:rsidRPr="00066D45" w:rsidRDefault="00D15324" w:rsidP="00E30485">
            <w:pPr>
              <w:numPr>
                <w:ilvl w:val="0"/>
                <w:numId w:val="20"/>
              </w:numPr>
              <w:spacing w:after="0" w:line="240" w:lineRule="auto"/>
              <w:ind w:left="1368" w:hanging="405"/>
              <w:contextualSpacing/>
              <w:jc w:val="both"/>
            </w:pPr>
            <w:r>
              <w:t>финте (продор, шут);</w:t>
            </w:r>
          </w:p>
          <w:p w:rsidR="00D15324" w:rsidRPr="00066D45" w:rsidRDefault="00D15324" w:rsidP="00E30485">
            <w:pPr>
              <w:numPr>
                <w:ilvl w:val="0"/>
                <w:numId w:val="20"/>
              </w:numPr>
              <w:spacing w:after="0" w:line="240" w:lineRule="auto"/>
              <w:ind w:left="1368" w:hanging="405"/>
              <w:contextualSpacing/>
              <w:jc w:val="both"/>
            </w:pPr>
            <w:r w:rsidRPr="00066D45">
              <w:t>игра „2:2</w:t>
            </w:r>
            <w:r w:rsidRPr="00C33969">
              <w:rPr>
                <w:rFonts w:eastAsia="Times New Roman"/>
                <w:lang w:val="ru-RU" w:eastAsia="ar-SA"/>
              </w:rPr>
              <w:t>–</w:t>
            </w:r>
            <w:r>
              <w:t xml:space="preserve"> pick and roll”;</w:t>
            </w:r>
          </w:p>
          <w:p w:rsidR="00D15324" w:rsidRPr="00066D45" w:rsidRDefault="00D15324" w:rsidP="00E30485">
            <w:pPr>
              <w:numPr>
                <w:ilvl w:val="0"/>
                <w:numId w:val="20"/>
              </w:numPr>
              <w:spacing w:after="0" w:line="240" w:lineRule="auto"/>
              <w:ind w:left="1368" w:hanging="405"/>
              <w:contextualSpacing/>
              <w:jc w:val="both"/>
            </w:pPr>
            <w:r>
              <w:t>игра „2:2</w:t>
            </w:r>
            <w:r w:rsidRPr="007771FF">
              <w:t>”</w:t>
            </w:r>
            <w:r w:rsidRPr="00066D45">
              <w:t xml:space="preserve"> по на принц</w:t>
            </w:r>
            <w:r>
              <w:t>ипу „додај и утрчи – back doorˮ;</w:t>
            </w:r>
          </w:p>
          <w:p w:rsidR="00D15324" w:rsidRPr="00066D45" w:rsidRDefault="00D15324" w:rsidP="00E30485">
            <w:pPr>
              <w:numPr>
                <w:ilvl w:val="0"/>
                <w:numId w:val="20"/>
              </w:numPr>
              <w:spacing w:after="0" w:line="240" w:lineRule="auto"/>
              <w:ind w:left="1368" w:hanging="405"/>
              <w:contextualSpacing/>
              <w:jc w:val="both"/>
            </w:pPr>
            <w:r>
              <w:t>позициона игра 3:3 и 5:5;</w:t>
            </w:r>
          </w:p>
          <w:p w:rsidR="00D15324" w:rsidRPr="00066D45" w:rsidRDefault="00D15324" w:rsidP="00E30485">
            <w:pPr>
              <w:numPr>
                <w:ilvl w:val="0"/>
                <w:numId w:val="20"/>
              </w:numPr>
              <w:spacing w:after="0" w:line="240" w:lineRule="auto"/>
              <w:ind w:left="1368" w:hanging="405"/>
              <w:contextualSpacing/>
              <w:jc w:val="both"/>
            </w:pPr>
            <w:proofErr w:type="gramStart"/>
            <w:r w:rsidRPr="00066D45">
              <w:rPr>
                <w:rFonts w:eastAsia="Times New Roman"/>
              </w:rPr>
              <w:t>игра</w:t>
            </w:r>
            <w:proofErr w:type="gramEnd"/>
            <w:r w:rsidRPr="00066D45">
              <w:rPr>
                <w:rFonts w:eastAsia="Times New Roman"/>
              </w:rPr>
              <w:t xml:space="preserve"> са применом правила.</w:t>
            </w:r>
          </w:p>
          <w:p w:rsidR="00D15324" w:rsidRPr="00066D45" w:rsidRDefault="00D15324" w:rsidP="00E30485">
            <w:pPr>
              <w:spacing w:line="240" w:lineRule="auto"/>
              <w:ind w:firstLine="720"/>
              <w:contextualSpacing/>
              <w:jc w:val="both"/>
            </w:pPr>
          </w:p>
          <w:p w:rsidR="00D15324" w:rsidRPr="00066D45" w:rsidRDefault="00D15324" w:rsidP="00E30485">
            <w:pPr>
              <w:spacing w:line="240" w:lineRule="auto"/>
              <w:ind w:firstLine="720"/>
              <w:contextualSpacing/>
              <w:jc w:val="both"/>
            </w:pPr>
            <w:r w:rsidRPr="00066D45">
              <w:t>3.5. Активности по избору</w:t>
            </w:r>
          </w:p>
          <w:p w:rsidR="00D15324" w:rsidRPr="00066D45" w:rsidRDefault="00D15324" w:rsidP="00E30485">
            <w:pPr>
              <w:spacing w:line="240" w:lineRule="auto"/>
              <w:contextualSpacing/>
              <w:jc w:val="both"/>
            </w:pPr>
            <w:r>
              <w:lastRenderedPageBreak/>
              <w:tab/>
              <w:t>У складу са просторно-</w:t>
            </w:r>
            <w:r w:rsidRPr="00066D45">
              <w:t>техничким могућностима школе наставник у договору са учницима реализује неке од наведених активности:</w:t>
            </w:r>
          </w:p>
          <w:p w:rsidR="00D15324" w:rsidRPr="00066D45" w:rsidRDefault="00D15324" w:rsidP="00E30485">
            <w:pPr>
              <w:numPr>
                <w:ilvl w:val="0"/>
                <w:numId w:val="18"/>
              </w:numPr>
              <w:spacing w:after="0" w:line="240" w:lineRule="auto"/>
              <w:ind w:left="1377" w:hanging="360"/>
              <w:contextualSpacing/>
              <w:jc w:val="both"/>
            </w:pPr>
            <w:proofErr w:type="gramStart"/>
            <w:r>
              <w:t>к</w:t>
            </w:r>
            <w:r w:rsidRPr="00066D45">
              <w:t>ондиционо</w:t>
            </w:r>
            <w:proofErr w:type="gramEnd"/>
            <w:r w:rsidRPr="00066D45">
              <w:t xml:space="preserve"> вежбање (кружни тренинг, аеробик, елементи фитнеса и др.)</w:t>
            </w:r>
            <w:r>
              <w:t>;</w:t>
            </w:r>
          </w:p>
          <w:p w:rsidR="00D15324" w:rsidRPr="00066D45" w:rsidRDefault="00D15324" w:rsidP="00E30485">
            <w:pPr>
              <w:numPr>
                <w:ilvl w:val="0"/>
                <w:numId w:val="18"/>
              </w:numPr>
              <w:spacing w:after="0" w:line="240" w:lineRule="auto"/>
              <w:ind w:left="1377" w:hanging="360"/>
              <w:contextualSpacing/>
              <w:jc w:val="both"/>
            </w:pPr>
            <w:r>
              <w:rPr>
                <w:rFonts w:eastAsia="Times New Roman"/>
              </w:rPr>
              <w:t>о</w:t>
            </w:r>
            <w:r w:rsidRPr="00066D45">
              <w:rPr>
                <w:rFonts w:eastAsia="Times New Roman"/>
              </w:rPr>
              <w:t xml:space="preserve">бучавање, увежбавање и усавршавање елемената предвиђених </w:t>
            </w:r>
            <w:r>
              <w:rPr>
                <w:rFonts w:eastAsia="Times New Roman"/>
              </w:rPr>
              <w:t>проширеним наставним садржајима;</w:t>
            </w:r>
          </w:p>
          <w:p w:rsidR="00D15324" w:rsidRPr="00066D45" w:rsidRDefault="00D15324" w:rsidP="00E30485">
            <w:pPr>
              <w:numPr>
                <w:ilvl w:val="4"/>
                <w:numId w:val="19"/>
              </w:numPr>
              <w:spacing w:after="0" w:line="240" w:lineRule="auto"/>
              <w:ind w:left="1368" w:hanging="360"/>
            </w:pPr>
            <w:r>
              <w:rPr>
                <w:rFonts w:eastAsia="Times New Roman"/>
              </w:rPr>
              <w:t>п</w:t>
            </w:r>
            <w:r w:rsidRPr="00066D45">
              <w:rPr>
                <w:rFonts w:eastAsia="Times New Roman"/>
              </w:rPr>
              <w:t>ливање</w:t>
            </w:r>
            <w:r>
              <w:rPr>
                <w:rFonts w:eastAsia="Times New Roman"/>
              </w:rPr>
              <w:t xml:space="preserve"> и в</w:t>
            </w:r>
            <w:r w:rsidRPr="00066D45">
              <w:rPr>
                <w:rFonts w:eastAsia="Times New Roman"/>
              </w:rPr>
              <w:t>ат</w:t>
            </w:r>
            <w:r>
              <w:rPr>
                <w:rFonts w:eastAsia="Times New Roman"/>
              </w:rPr>
              <w:t>ерполо;</w:t>
            </w:r>
          </w:p>
          <w:p w:rsidR="00D15324" w:rsidRPr="00066D45" w:rsidRDefault="00D15324" w:rsidP="00E30485">
            <w:pPr>
              <w:numPr>
                <w:ilvl w:val="4"/>
                <w:numId w:val="19"/>
              </w:numPr>
              <w:spacing w:after="0" w:line="240" w:lineRule="auto"/>
              <w:ind w:left="1368" w:hanging="360"/>
            </w:pPr>
            <w:r>
              <w:rPr>
                <w:rFonts w:eastAsia="Times New Roman"/>
              </w:rPr>
              <w:t>с</w:t>
            </w:r>
            <w:r w:rsidRPr="00066D45">
              <w:rPr>
                <w:rFonts w:eastAsia="Times New Roman"/>
              </w:rPr>
              <w:t>кијање;</w:t>
            </w:r>
          </w:p>
          <w:p w:rsidR="00D15324" w:rsidRPr="00066D45" w:rsidRDefault="00D15324" w:rsidP="00E30485">
            <w:pPr>
              <w:numPr>
                <w:ilvl w:val="4"/>
                <w:numId w:val="19"/>
              </w:numPr>
              <w:spacing w:after="0" w:line="240" w:lineRule="auto"/>
              <w:ind w:left="1368" w:hanging="360"/>
            </w:pPr>
            <w:r>
              <w:rPr>
                <w:rFonts w:eastAsia="Times New Roman"/>
              </w:rPr>
              <w:t>к</w:t>
            </w:r>
            <w:r w:rsidRPr="00066D45">
              <w:rPr>
                <w:rFonts w:eastAsia="Times New Roman"/>
              </w:rPr>
              <w:t>лизање;</w:t>
            </w:r>
          </w:p>
          <w:p w:rsidR="00D15324" w:rsidRPr="00066D45" w:rsidRDefault="00D15324" w:rsidP="00E30485">
            <w:pPr>
              <w:numPr>
                <w:ilvl w:val="4"/>
                <w:numId w:val="19"/>
              </w:numPr>
              <w:spacing w:after="0" w:line="240" w:lineRule="auto"/>
              <w:ind w:left="1368" w:hanging="360"/>
            </w:pPr>
            <w:r>
              <w:rPr>
                <w:rFonts w:eastAsia="Times New Roman"/>
              </w:rPr>
              <w:t>б</w:t>
            </w:r>
            <w:r w:rsidRPr="00066D45">
              <w:rPr>
                <w:rFonts w:eastAsia="Times New Roman"/>
              </w:rPr>
              <w:t>админтон;</w:t>
            </w:r>
          </w:p>
          <w:p w:rsidR="00D15324" w:rsidRPr="00066D45" w:rsidRDefault="00D15324" w:rsidP="00E30485">
            <w:pPr>
              <w:numPr>
                <w:ilvl w:val="4"/>
                <w:numId w:val="19"/>
              </w:numPr>
              <w:spacing w:after="0" w:line="240" w:lineRule="auto"/>
              <w:ind w:left="1368" w:hanging="360"/>
            </w:pPr>
            <w:r>
              <w:rPr>
                <w:rFonts w:eastAsia="Times New Roman"/>
              </w:rPr>
              <w:t>с</w:t>
            </w:r>
            <w:r w:rsidRPr="00066D45">
              <w:rPr>
                <w:rFonts w:eastAsia="Times New Roman"/>
              </w:rPr>
              <w:t>тони тенис;</w:t>
            </w:r>
          </w:p>
          <w:p w:rsidR="00D15324" w:rsidRPr="00066D45" w:rsidRDefault="00D15324" w:rsidP="00E30485">
            <w:pPr>
              <w:numPr>
                <w:ilvl w:val="4"/>
                <w:numId w:val="19"/>
              </w:numPr>
              <w:spacing w:after="0" w:line="240" w:lineRule="auto"/>
              <w:ind w:left="1368" w:hanging="360"/>
            </w:pPr>
            <w:r>
              <w:rPr>
                <w:rFonts w:eastAsia="Times New Roman"/>
              </w:rPr>
              <w:t>о</w:t>
            </w:r>
            <w:r w:rsidRPr="00066D45">
              <w:rPr>
                <w:rFonts w:eastAsia="Times New Roman"/>
              </w:rPr>
              <w:t>ријентиринг;</w:t>
            </w:r>
          </w:p>
          <w:p w:rsidR="00D15324" w:rsidRPr="00066D45" w:rsidRDefault="00D15324" w:rsidP="00E30485">
            <w:pPr>
              <w:numPr>
                <w:ilvl w:val="4"/>
                <w:numId w:val="19"/>
              </w:numPr>
              <w:spacing w:after="0" w:line="240" w:lineRule="auto"/>
              <w:ind w:left="1368" w:hanging="360"/>
            </w:pPr>
            <w:r>
              <w:t>ј</w:t>
            </w:r>
            <w:r w:rsidRPr="00066D45">
              <w:t>аџент;</w:t>
            </w:r>
          </w:p>
          <w:p w:rsidR="00D15324" w:rsidRPr="00066D45" w:rsidRDefault="00D15324" w:rsidP="00E30485">
            <w:pPr>
              <w:numPr>
                <w:ilvl w:val="4"/>
                <w:numId w:val="19"/>
              </w:numPr>
              <w:spacing w:after="0" w:line="240" w:lineRule="auto"/>
              <w:ind w:left="1368" w:hanging="360"/>
            </w:pPr>
            <w:r>
              <w:t>о</w:t>
            </w:r>
            <w:r w:rsidRPr="00066D45">
              <w:t>сновни елементи борилачких спортова и самоодбране;</w:t>
            </w:r>
          </w:p>
          <w:p w:rsidR="00D15324" w:rsidRPr="00066D45" w:rsidRDefault="00D15324" w:rsidP="00E30485">
            <w:pPr>
              <w:numPr>
                <w:ilvl w:val="4"/>
                <w:numId w:val="19"/>
              </w:numPr>
              <w:spacing w:after="0" w:line="240" w:lineRule="auto"/>
              <w:ind w:left="1368" w:hanging="360"/>
              <w:contextualSpacing/>
              <w:jc w:val="both"/>
            </w:pPr>
            <w:r>
              <w:rPr>
                <w:rFonts w:eastAsia="Times New Roman"/>
              </w:rPr>
              <w:t>д</w:t>
            </w:r>
            <w:r w:rsidRPr="00066D45">
              <w:rPr>
                <w:rFonts w:eastAsia="Times New Roman"/>
              </w:rPr>
              <w:t>руге активности по избору Стручног већа школе;</w:t>
            </w:r>
          </w:p>
          <w:p w:rsidR="00D15324" w:rsidRPr="00066D45" w:rsidRDefault="00D15324" w:rsidP="00E30485">
            <w:pPr>
              <w:numPr>
                <w:ilvl w:val="4"/>
                <w:numId w:val="19"/>
              </w:numPr>
              <w:spacing w:after="0" w:line="240" w:lineRule="auto"/>
              <w:ind w:left="1368" w:hanging="360"/>
              <w:contextualSpacing/>
              <w:jc w:val="both"/>
            </w:pPr>
            <w:proofErr w:type="gramStart"/>
            <w:r>
              <w:t>а</w:t>
            </w:r>
            <w:r w:rsidRPr="00066D45">
              <w:t>ктивности</w:t>
            </w:r>
            <w:proofErr w:type="gramEnd"/>
            <w:r w:rsidRPr="00066D45">
              <w:t xml:space="preserve"> од значаја за локалну заједницу.</w:t>
            </w:r>
          </w:p>
          <w:p w:rsidR="00D15324" w:rsidRPr="00051133" w:rsidRDefault="00D15324" w:rsidP="00E30485">
            <w:pPr>
              <w:pStyle w:val="Bezrazmaka"/>
              <w:rPr>
                <w:lang w:val="ru-RU"/>
              </w:rPr>
            </w:pPr>
          </w:p>
        </w:tc>
      </w:tr>
      <w:tr w:rsidR="00D15324" w:rsidRPr="00E604F3" w:rsidTr="00E30485">
        <w:tc>
          <w:tcPr>
            <w:tcW w:w="3945" w:type="dxa"/>
            <w:vAlign w:val="center"/>
          </w:tcPr>
          <w:p w:rsidR="00D15324" w:rsidRPr="00066D45" w:rsidRDefault="00D15324" w:rsidP="00E30485">
            <w:pPr>
              <w:spacing w:line="240" w:lineRule="auto"/>
              <w:jc w:val="center"/>
              <w:rPr>
                <w:b/>
                <w:color w:val="FF0000"/>
              </w:rPr>
            </w:pPr>
            <w:r w:rsidRPr="00066D45">
              <w:rPr>
                <w:rFonts w:eastAsia="Times New Roman"/>
                <w:b/>
              </w:rPr>
              <w:lastRenderedPageBreak/>
              <w:t>МОТОРИЧКЕ ВЕШТИНЕ СПОРТ И СПОРТСКЕ ДИСЦИПЛИНЕ</w:t>
            </w:r>
          </w:p>
          <w:p w:rsidR="00D15324" w:rsidRPr="00066D45" w:rsidRDefault="00D15324" w:rsidP="00E30485">
            <w:pPr>
              <w:spacing w:line="240" w:lineRule="auto"/>
              <w:jc w:val="center"/>
              <w:rPr>
                <w:b/>
              </w:rPr>
            </w:pPr>
            <w:r w:rsidRPr="00066D45">
              <w:rPr>
                <w:rFonts w:eastAsia="Times New Roman"/>
                <w:b/>
              </w:rPr>
              <w:t>Плес и ритимика</w:t>
            </w:r>
          </w:p>
          <w:p w:rsidR="00D15324" w:rsidRPr="0057604C" w:rsidRDefault="00D15324" w:rsidP="00E30485">
            <w:pPr>
              <w:spacing w:after="0" w:line="240" w:lineRule="auto"/>
              <w:jc w:val="center"/>
            </w:pPr>
          </w:p>
        </w:tc>
        <w:tc>
          <w:tcPr>
            <w:tcW w:w="10113" w:type="dxa"/>
            <w:vAlign w:val="center"/>
          </w:tcPr>
          <w:p w:rsidR="00D15324" w:rsidRPr="00066D45" w:rsidRDefault="00D15324" w:rsidP="00D15324">
            <w:pPr>
              <w:numPr>
                <w:ilvl w:val="0"/>
                <w:numId w:val="10"/>
              </w:numPr>
              <w:spacing w:after="0" w:line="240" w:lineRule="auto"/>
              <w:contextualSpacing/>
              <w:jc w:val="both"/>
              <w:rPr>
                <w:rFonts w:eastAsia="Times New Roman"/>
              </w:rPr>
            </w:pPr>
            <w:r w:rsidRPr="00066D45">
              <w:rPr>
                <w:rFonts w:eastAsia="Times New Roman"/>
              </w:rPr>
              <w:t>Плес и ритмика</w:t>
            </w:r>
          </w:p>
          <w:p w:rsidR="00D15324" w:rsidRPr="00066D45" w:rsidRDefault="00D15324" w:rsidP="00E30485">
            <w:pPr>
              <w:spacing w:line="240" w:lineRule="auto"/>
              <w:ind w:firstLine="720"/>
              <w:jc w:val="both"/>
              <w:rPr>
                <w:rFonts w:eastAsia="Times New Roman"/>
                <w:i/>
              </w:rPr>
            </w:pPr>
            <w:r w:rsidRPr="00066D45">
              <w:rPr>
                <w:rFonts w:eastAsia="Times New Roman"/>
                <w:i/>
              </w:rPr>
              <w:t>Основни садржаји</w:t>
            </w:r>
          </w:p>
          <w:p w:rsidR="00D15324" w:rsidRPr="00066D45" w:rsidRDefault="00D15324" w:rsidP="00E30485">
            <w:pPr>
              <w:spacing w:line="240" w:lineRule="auto"/>
              <w:ind w:firstLine="720"/>
              <w:jc w:val="both"/>
              <w:rPr>
                <w:rFonts w:eastAsia="Times New Roman"/>
              </w:rPr>
            </w:pPr>
            <w:r w:rsidRPr="00066D45">
              <w:rPr>
                <w:rFonts w:eastAsia="Times New Roman"/>
              </w:rPr>
              <w:t>Њихања и кружења са вијачом у ф</w:t>
            </w:r>
            <w:r>
              <w:rPr>
                <w:rFonts w:eastAsia="Times New Roman"/>
              </w:rPr>
              <w:t>рон</w:t>
            </w:r>
            <w:r w:rsidRPr="00066D45">
              <w:rPr>
                <w:rFonts w:eastAsia="Times New Roman"/>
              </w:rPr>
              <w:t>т</w:t>
            </w:r>
            <w:r>
              <w:rPr>
                <w:rFonts w:eastAsia="Times New Roman"/>
              </w:rPr>
              <w:t>ал</w:t>
            </w:r>
            <w:r w:rsidRPr="00066D45">
              <w:rPr>
                <w:rFonts w:eastAsia="Times New Roman"/>
              </w:rPr>
              <w:t>ној и сагиталној равни у месту и кретању (вежбе по избору наставника). Дупли провак кружењем вијаче унапред.</w:t>
            </w:r>
          </w:p>
          <w:p w:rsidR="00D15324" w:rsidRPr="00066D45" w:rsidRDefault="00D15324" w:rsidP="00E30485">
            <w:pPr>
              <w:spacing w:line="240" w:lineRule="auto"/>
              <w:jc w:val="both"/>
              <w:rPr>
                <w:rFonts w:eastAsia="Times New Roman"/>
              </w:rPr>
            </w:pPr>
            <w:r w:rsidRPr="00066D45">
              <w:rPr>
                <w:rFonts w:eastAsia="Times New Roman"/>
              </w:rPr>
              <w:t>Коло „Моравац</w:t>
            </w:r>
            <w:proofErr w:type="gramStart"/>
            <w:r w:rsidRPr="00066D45">
              <w:rPr>
                <w:rFonts w:eastAsia="Times New Roman"/>
              </w:rPr>
              <w:t>“ четири</w:t>
            </w:r>
            <w:proofErr w:type="gramEnd"/>
            <w:r w:rsidRPr="00066D45">
              <w:rPr>
                <w:rFonts w:eastAsia="Times New Roman"/>
              </w:rPr>
              <w:t xml:space="preserve"> варијанте, савладати 5</w:t>
            </w:r>
            <w:r>
              <w:rPr>
                <w:rFonts w:eastAsia="Times New Roman"/>
              </w:rPr>
              <w:t>.</w:t>
            </w:r>
            <w:r w:rsidRPr="00066D45">
              <w:rPr>
                <w:rFonts w:eastAsia="Times New Roman"/>
              </w:rPr>
              <w:t xml:space="preserve"> </w:t>
            </w:r>
            <w:proofErr w:type="gramStart"/>
            <w:r w:rsidRPr="00066D45">
              <w:rPr>
                <w:rFonts w:eastAsia="Times New Roman"/>
              </w:rPr>
              <w:t>варијанту</w:t>
            </w:r>
            <w:proofErr w:type="gramEnd"/>
            <w:r w:rsidRPr="00066D45">
              <w:rPr>
                <w:rFonts w:eastAsia="Times New Roman"/>
              </w:rPr>
              <w:t>. Основни кораци енглеског валцера.</w:t>
            </w:r>
          </w:p>
          <w:p w:rsidR="00D15324" w:rsidRPr="00066D45" w:rsidRDefault="00D15324" w:rsidP="00E30485">
            <w:pPr>
              <w:spacing w:line="240" w:lineRule="auto"/>
              <w:jc w:val="both"/>
              <w:rPr>
                <w:rFonts w:eastAsia="Times New Roman"/>
              </w:rPr>
            </w:pPr>
          </w:p>
          <w:p w:rsidR="00D15324" w:rsidRPr="00066D45" w:rsidRDefault="00D15324" w:rsidP="00E30485">
            <w:pPr>
              <w:spacing w:line="240" w:lineRule="auto"/>
              <w:ind w:firstLine="720"/>
              <w:jc w:val="both"/>
              <w:rPr>
                <w:rFonts w:eastAsia="Times New Roman"/>
                <w:i/>
              </w:rPr>
            </w:pPr>
            <w:r w:rsidRPr="00066D45">
              <w:rPr>
                <w:rFonts w:eastAsia="Times New Roman"/>
                <w:i/>
              </w:rPr>
              <w:t>Проширени садржаји</w:t>
            </w:r>
          </w:p>
          <w:p w:rsidR="00D15324" w:rsidRDefault="00D15324" w:rsidP="00E30485">
            <w:pPr>
              <w:numPr>
                <w:ilvl w:val="0"/>
                <w:numId w:val="25"/>
              </w:numPr>
              <w:spacing w:after="0" w:line="240" w:lineRule="auto"/>
              <w:jc w:val="both"/>
              <w:rPr>
                <w:rFonts w:eastAsia="Times New Roman"/>
              </w:rPr>
            </w:pPr>
            <w:r w:rsidRPr="00066D45">
              <w:rPr>
                <w:rFonts w:eastAsia="Times New Roman"/>
              </w:rPr>
              <w:t xml:space="preserve">Састав са вијачом. </w:t>
            </w:r>
          </w:p>
          <w:p w:rsidR="00D15324" w:rsidRPr="00066D45" w:rsidRDefault="00D15324" w:rsidP="00E30485">
            <w:pPr>
              <w:numPr>
                <w:ilvl w:val="0"/>
                <w:numId w:val="25"/>
              </w:numPr>
              <w:spacing w:after="0" w:line="240" w:lineRule="auto"/>
              <w:jc w:val="both"/>
              <w:rPr>
                <w:rFonts w:eastAsia="Times New Roman"/>
              </w:rPr>
            </w:pPr>
            <w:r w:rsidRPr="00066D45">
              <w:rPr>
                <w:rFonts w:eastAsia="Times New Roman"/>
              </w:rPr>
              <w:t>Дупли провлак кружењем вијаче уназад.</w:t>
            </w:r>
          </w:p>
          <w:p w:rsidR="00D15324" w:rsidRPr="00066D45" w:rsidRDefault="00D15324" w:rsidP="00E30485">
            <w:pPr>
              <w:numPr>
                <w:ilvl w:val="0"/>
                <w:numId w:val="25"/>
              </w:numPr>
              <w:spacing w:after="0" w:line="240" w:lineRule="auto"/>
              <w:jc w:val="both"/>
              <w:rPr>
                <w:rFonts w:eastAsia="Times New Roman"/>
              </w:rPr>
            </w:pPr>
            <w:r w:rsidRPr="00066D45">
              <w:rPr>
                <w:rFonts w:eastAsia="Times New Roman"/>
              </w:rPr>
              <w:t>Састав са обручем састављен од елемен</w:t>
            </w:r>
            <w:r>
              <w:rPr>
                <w:rFonts w:eastAsia="Times New Roman"/>
              </w:rPr>
              <w:t>ата обрађених у петом и шестом</w:t>
            </w:r>
            <w:r w:rsidRPr="00066D45">
              <w:rPr>
                <w:rFonts w:eastAsia="Times New Roman"/>
              </w:rPr>
              <w:t>разреду.</w:t>
            </w:r>
          </w:p>
          <w:p w:rsidR="00D15324" w:rsidRPr="00066D45" w:rsidRDefault="00D15324" w:rsidP="00E30485">
            <w:pPr>
              <w:numPr>
                <w:ilvl w:val="0"/>
                <w:numId w:val="25"/>
              </w:numPr>
              <w:spacing w:after="0" w:line="240" w:lineRule="auto"/>
              <w:jc w:val="both"/>
              <w:rPr>
                <w:rFonts w:eastAsia="Times New Roman"/>
              </w:rPr>
            </w:pPr>
            <w:r w:rsidRPr="00066D45">
              <w:rPr>
                <w:rFonts w:eastAsia="Times New Roman"/>
              </w:rPr>
              <w:t>Састав са лоптом саст</w:t>
            </w:r>
            <w:r>
              <w:rPr>
                <w:rFonts w:eastAsia="Times New Roman"/>
              </w:rPr>
              <w:t>а</w:t>
            </w:r>
            <w:r w:rsidRPr="00066D45">
              <w:rPr>
                <w:rFonts w:eastAsia="Times New Roman"/>
              </w:rPr>
              <w:t>вљен од елемената обрађених у петом и шестом разреду.</w:t>
            </w:r>
          </w:p>
          <w:p w:rsidR="00D15324" w:rsidRPr="00066D45" w:rsidRDefault="00D15324" w:rsidP="00E30485">
            <w:pPr>
              <w:numPr>
                <w:ilvl w:val="0"/>
                <w:numId w:val="25"/>
              </w:numPr>
              <w:spacing w:after="0" w:line="240" w:lineRule="auto"/>
              <w:jc w:val="both"/>
              <w:rPr>
                <w:rFonts w:eastAsia="Times New Roman"/>
              </w:rPr>
            </w:pPr>
            <w:r w:rsidRPr="00066D45">
              <w:rPr>
                <w:rFonts w:eastAsia="Times New Roman"/>
              </w:rPr>
              <w:t>Усавршити коло из краја у коме се школа налази</w:t>
            </w:r>
            <w:r>
              <w:rPr>
                <w:rFonts w:eastAsia="Times New Roman"/>
              </w:rPr>
              <w:t>,</w:t>
            </w:r>
            <w:r w:rsidRPr="00066D45">
              <w:rPr>
                <w:rFonts w:eastAsia="Times New Roman"/>
              </w:rPr>
              <w:t xml:space="preserve"> усв</w:t>
            </w:r>
            <w:r>
              <w:rPr>
                <w:rFonts w:eastAsia="Times New Roman"/>
              </w:rPr>
              <w:t>ојено у прет</w:t>
            </w:r>
            <w:r w:rsidRPr="00066D45">
              <w:rPr>
                <w:rFonts w:eastAsia="Times New Roman"/>
              </w:rPr>
              <w:t>ходном разреду</w:t>
            </w:r>
            <w:r>
              <w:rPr>
                <w:rFonts w:eastAsia="Times New Roman"/>
              </w:rPr>
              <w:t>.</w:t>
            </w:r>
          </w:p>
          <w:p w:rsidR="00D15324" w:rsidRPr="00066D45" w:rsidRDefault="00D15324" w:rsidP="00E30485">
            <w:pPr>
              <w:numPr>
                <w:ilvl w:val="0"/>
                <w:numId w:val="25"/>
              </w:numPr>
              <w:spacing w:after="0" w:line="240" w:lineRule="auto"/>
              <w:jc w:val="both"/>
              <w:rPr>
                <w:rFonts w:eastAsia="Times New Roman"/>
              </w:rPr>
            </w:pPr>
            <w:r w:rsidRPr="00066D45">
              <w:rPr>
                <w:rFonts w:eastAsia="Times New Roman"/>
              </w:rPr>
              <w:t>Енглески Валцер – мешовити парови.</w:t>
            </w:r>
          </w:p>
          <w:p w:rsidR="00D15324" w:rsidRDefault="00D15324" w:rsidP="00E30485">
            <w:pPr>
              <w:pStyle w:val="Bezrazmaka"/>
              <w:rPr>
                <w:lang w:val="ru-RU"/>
              </w:rPr>
            </w:pPr>
          </w:p>
          <w:p w:rsidR="00D15324" w:rsidRDefault="00D15324" w:rsidP="00E30485">
            <w:pPr>
              <w:pStyle w:val="Bezrazmaka"/>
              <w:rPr>
                <w:lang w:val="ru-RU"/>
              </w:rPr>
            </w:pPr>
          </w:p>
          <w:p w:rsidR="00D15324" w:rsidRPr="00051133" w:rsidRDefault="00D15324" w:rsidP="00E30485">
            <w:pPr>
              <w:pStyle w:val="Bezrazmaka"/>
              <w:rPr>
                <w:lang w:val="ru-RU"/>
              </w:rPr>
            </w:pPr>
          </w:p>
        </w:tc>
      </w:tr>
      <w:tr w:rsidR="00D15324" w:rsidRPr="00E604F3" w:rsidTr="00E30485">
        <w:tc>
          <w:tcPr>
            <w:tcW w:w="3945" w:type="dxa"/>
            <w:vAlign w:val="center"/>
          </w:tcPr>
          <w:p w:rsidR="00D15324" w:rsidRPr="00066D45" w:rsidRDefault="00D15324" w:rsidP="00E30485">
            <w:pPr>
              <w:spacing w:line="240" w:lineRule="auto"/>
              <w:jc w:val="center"/>
              <w:rPr>
                <w:b/>
                <w:color w:val="FF0000"/>
              </w:rPr>
            </w:pPr>
            <w:r w:rsidRPr="00066D45">
              <w:rPr>
                <w:rFonts w:eastAsia="Times New Roman"/>
                <w:b/>
              </w:rPr>
              <w:lastRenderedPageBreak/>
              <w:t>МОТОРИЧКЕ ВЕШТИНЕ СПОРТ И СПОРТСКЕ ДИСЦИПЛИНЕ</w:t>
            </w:r>
          </w:p>
          <w:p w:rsidR="00D15324" w:rsidRPr="0057604C" w:rsidRDefault="00D15324" w:rsidP="00E30485">
            <w:pPr>
              <w:spacing w:after="0" w:line="240" w:lineRule="auto"/>
              <w:jc w:val="center"/>
            </w:pPr>
            <w:r w:rsidRPr="00066D45">
              <w:rPr>
                <w:rFonts w:eastAsia="Times New Roman"/>
                <w:b/>
              </w:rPr>
              <w:t>Полигони</w:t>
            </w:r>
          </w:p>
        </w:tc>
        <w:tc>
          <w:tcPr>
            <w:tcW w:w="10113" w:type="dxa"/>
            <w:vAlign w:val="center"/>
          </w:tcPr>
          <w:p w:rsidR="00D15324" w:rsidRPr="00066D45" w:rsidRDefault="00D15324" w:rsidP="00D15324">
            <w:pPr>
              <w:numPr>
                <w:ilvl w:val="0"/>
                <w:numId w:val="10"/>
              </w:numPr>
              <w:spacing w:after="0" w:line="240" w:lineRule="auto"/>
              <w:contextualSpacing/>
              <w:jc w:val="both"/>
              <w:rPr>
                <w:rFonts w:eastAsia="Times New Roman"/>
              </w:rPr>
            </w:pPr>
            <w:r w:rsidRPr="00066D45">
              <w:rPr>
                <w:rFonts w:eastAsia="Times New Roman"/>
              </w:rPr>
              <w:t xml:space="preserve">Полигони </w:t>
            </w:r>
          </w:p>
          <w:p w:rsidR="00D15324" w:rsidRPr="00066D45" w:rsidRDefault="00D15324" w:rsidP="00E30485">
            <w:pPr>
              <w:spacing w:line="240" w:lineRule="auto"/>
              <w:ind w:firstLine="411"/>
              <w:jc w:val="both"/>
            </w:pPr>
            <w:r w:rsidRPr="00066D45">
              <w:t xml:space="preserve">Наставник након једне или више обрађених наставних тема може реализовати полигон у складу са усвојеним моторичким садржајима из: </w:t>
            </w:r>
          </w:p>
          <w:p w:rsidR="00D15324" w:rsidRPr="00066D45" w:rsidRDefault="00D15324" w:rsidP="00E30485">
            <w:pPr>
              <w:numPr>
                <w:ilvl w:val="0"/>
                <w:numId w:val="26"/>
              </w:numPr>
              <w:spacing w:after="0" w:line="240" w:lineRule="auto"/>
              <w:jc w:val="both"/>
            </w:pPr>
            <w:r w:rsidRPr="00066D45">
              <w:t>спортских игара;</w:t>
            </w:r>
          </w:p>
          <w:p w:rsidR="00D15324" w:rsidRPr="00066D45" w:rsidRDefault="00D15324" w:rsidP="00E30485">
            <w:pPr>
              <w:numPr>
                <w:ilvl w:val="0"/>
                <w:numId w:val="26"/>
              </w:numPr>
              <w:spacing w:after="0" w:line="240" w:lineRule="auto"/>
              <w:jc w:val="both"/>
            </w:pPr>
            <w:r w:rsidRPr="00066D45">
              <w:t>гимнастике и</w:t>
            </w:r>
          </w:p>
          <w:p w:rsidR="00D15324" w:rsidRPr="00066D45" w:rsidRDefault="00D15324" w:rsidP="00E30485">
            <w:pPr>
              <w:numPr>
                <w:ilvl w:val="0"/>
                <w:numId w:val="26"/>
              </w:numPr>
              <w:spacing w:after="0" w:line="240" w:lineRule="auto"/>
              <w:jc w:val="both"/>
            </w:pPr>
            <w:r w:rsidRPr="00066D45">
              <w:t xml:space="preserve">полигон са препрекама који садржи: </w:t>
            </w:r>
          </w:p>
          <w:p w:rsidR="00D15324" w:rsidRPr="00066D45" w:rsidRDefault="00D15324" w:rsidP="00E30485">
            <w:pPr>
              <w:spacing w:line="240" w:lineRule="auto"/>
              <w:ind w:left="426"/>
              <w:jc w:val="both"/>
            </w:pPr>
            <w:r w:rsidRPr="00066D45">
              <w:t>колутања и пузања, провлачења, промене правца, савладавања препреке одбочком, прескакања препрека увис и удаљ, прелажење високе греде, узмак на вратилу, пењање на шведске лестве и саскок, пењање уз шипку или конопац</w:t>
            </w:r>
          </w:p>
          <w:p w:rsidR="00D15324" w:rsidRPr="00051133" w:rsidRDefault="00D15324" w:rsidP="00E30485">
            <w:pPr>
              <w:pStyle w:val="Bezrazmaka"/>
              <w:rPr>
                <w:lang w:val="ru-RU"/>
              </w:rPr>
            </w:pPr>
          </w:p>
        </w:tc>
      </w:tr>
      <w:tr w:rsidR="00D15324" w:rsidRPr="00E604F3" w:rsidTr="00E30485">
        <w:tc>
          <w:tcPr>
            <w:tcW w:w="3945" w:type="dxa"/>
            <w:vAlign w:val="center"/>
          </w:tcPr>
          <w:p w:rsidR="00D15324" w:rsidRPr="00066D45" w:rsidRDefault="00D15324" w:rsidP="00E30485">
            <w:pPr>
              <w:spacing w:line="240" w:lineRule="auto"/>
              <w:jc w:val="center"/>
              <w:rPr>
                <w:b/>
              </w:rPr>
            </w:pPr>
            <w:r w:rsidRPr="00066D45">
              <w:rPr>
                <w:b/>
              </w:rPr>
              <w:t>ФИЗИЧКА И ЗДРАВСТВЕНА КУЛТУРА</w:t>
            </w:r>
          </w:p>
          <w:p w:rsidR="00D15324" w:rsidRPr="0057604C" w:rsidRDefault="00D15324" w:rsidP="00E30485">
            <w:pPr>
              <w:spacing w:after="0" w:line="240" w:lineRule="auto"/>
              <w:jc w:val="center"/>
            </w:pPr>
            <w:r w:rsidRPr="00066D45">
              <w:rPr>
                <w:rFonts w:eastAsia="Times New Roman"/>
                <w:b/>
              </w:rPr>
              <w:t>Физичко вежбање и спорт</w:t>
            </w:r>
          </w:p>
        </w:tc>
        <w:tc>
          <w:tcPr>
            <w:tcW w:w="10113" w:type="dxa"/>
            <w:vAlign w:val="center"/>
          </w:tcPr>
          <w:p w:rsidR="00D15324" w:rsidRPr="00051133" w:rsidRDefault="00D15324" w:rsidP="00E30485">
            <w:pPr>
              <w:pStyle w:val="Bezrazmaka"/>
              <w:rPr>
                <w:lang w:val="ru-RU"/>
              </w:rPr>
            </w:pPr>
            <w:r w:rsidRPr="00B96160">
              <w:rPr>
                <w:rFonts w:eastAsia="Times New Roman"/>
                <w:lang w:val="ru-RU"/>
              </w:rPr>
              <w:t>Ова наставна област реализуј</w:t>
            </w:r>
            <w:r w:rsidRPr="00B96160">
              <w:rPr>
                <w:rFonts w:eastAsia="Times New Roman"/>
              </w:rPr>
              <w:t>e</w:t>
            </w:r>
            <w:r w:rsidRPr="00B96160">
              <w:rPr>
                <w:rFonts w:eastAsia="Times New Roman"/>
                <w:lang w:val="ru-RU"/>
              </w:rPr>
              <w:t xml:space="preserve"> се кроз све друге наставне области и теме уз практичан рад</w:t>
            </w:r>
          </w:p>
        </w:tc>
      </w:tr>
      <w:tr w:rsidR="00D15324" w:rsidRPr="00E604F3" w:rsidTr="00E30485">
        <w:tc>
          <w:tcPr>
            <w:tcW w:w="3945" w:type="dxa"/>
            <w:vAlign w:val="center"/>
          </w:tcPr>
          <w:p w:rsidR="00D15324" w:rsidRPr="00066D45" w:rsidRDefault="00D15324" w:rsidP="00E30485">
            <w:pPr>
              <w:spacing w:line="240" w:lineRule="auto"/>
              <w:jc w:val="center"/>
              <w:rPr>
                <w:b/>
              </w:rPr>
            </w:pPr>
            <w:r w:rsidRPr="00066D45">
              <w:rPr>
                <w:b/>
              </w:rPr>
              <w:t>ФИЗИЧКА И ЗДРАВСТВЕНА КУЛТУРА</w:t>
            </w:r>
          </w:p>
          <w:p w:rsidR="00D15324" w:rsidRPr="00066D45" w:rsidRDefault="00D15324" w:rsidP="00E30485">
            <w:pPr>
              <w:spacing w:line="240" w:lineRule="auto"/>
              <w:jc w:val="center"/>
              <w:rPr>
                <w:b/>
              </w:rPr>
            </w:pPr>
            <w:r w:rsidRPr="00066D45">
              <w:rPr>
                <w:rFonts w:eastAsia="Times New Roman"/>
                <w:b/>
              </w:rPr>
              <w:t>Здравствено васпитање</w:t>
            </w:r>
          </w:p>
        </w:tc>
        <w:tc>
          <w:tcPr>
            <w:tcW w:w="10113" w:type="dxa"/>
            <w:vAlign w:val="center"/>
          </w:tcPr>
          <w:p w:rsidR="00D15324" w:rsidRPr="00051133" w:rsidRDefault="00D15324" w:rsidP="00E30485">
            <w:pPr>
              <w:pStyle w:val="Bezrazmaka"/>
              <w:rPr>
                <w:lang w:val="ru-RU"/>
              </w:rPr>
            </w:pPr>
            <w:r w:rsidRPr="00B96160">
              <w:rPr>
                <w:rFonts w:eastAsia="Times New Roman"/>
                <w:lang w:val="ru-RU"/>
              </w:rPr>
              <w:t>Ова наставна област реализуј</w:t>
            </w:r>
            <w:r w:rsidRPr="00B96160">
              <w:rPr>
                <w:rFonts w:eastAsia="Times New Roman"/>
              </w:rPr>
              <w:t>e</w:t>
            </w:r>
            <w:r w:rsidRPr="00B96160">
              <w:rPr>
                <w:rFonts w:eastAsia="Times New Roman"/>
                <w:lang w:val="ru-RU"/>
              </w:rPr>
              <w:t xml:space="preserve"> се кроз све друге наставне области и теме уз практичан рад</w:t>
            </w:r>
          </w:p>
        </w:tc>
      </w:tr>
    </w:tbl>
    <w:p w:rsidR="00D15324" w:rsidRPr="001744FE" w:rsidRDefault="00D15324" w:rsidP="00D15324"/>
    <w:p w:rsidR="002F4D09" w:rsidRDefault="002F4D09"/>
    <w:p w:rsidR="00A32EE6" w:rsidRDefault="00A32EE6"/>
    <w:p w:rsidR="00A32EE6" w:rsidRDefault="00A32EE6"/>
    <w:p w:rsidR="00A32EE6" w:rsidRDefault="00A32EE6"/>
    <w:p w:rsidR="00A32EE6" w:rsidRDefault="00A32EE6"/>
    <w:p w:rsidR="00A32EE6" w:rsidRDefault="00A32EE6"/>
    <w:p w:rsidR="00A32EE6" w:rsidRDefault="00A32EE6"/>
    <w:p w:rsidR="00A32EE6" w:rsidRPr="00A32EE6" w:rsidRDefault="00A32EE6">
      <w:pPr>
        <w:rPr>
          <w:rFonts w:ascii="Times New Roman" w:hAnsi="Times New Roman" w:cs="Times New Roman"/>
          <w:b/>
          <w:sz w:val="28"/>
          <w:szCs w:val="28"/>
          <w:lang/>
        </w:rPr>
      </w:pPr>
      <w:r w:rsidRPr="00A32EE6">
        <w:rPr>
          <w:rFonts w:ascii="Times New Roman" w:hAnsi="Times New Roman" w:cs="Times New Roman"/>
          <w:b/>
          <w:sz w:val="28"/>
          <w:szCs w:val="28"/>
          <w:lang/>
        </w:rPr>
        <w:lastRenderedPageBreak/>
        <w:t>Напомена:</w:t>
      </w:r>
    </w:p>
    <w:p w:rsidR="00A32EE6" w:rsidRPr="00A32EE6" w:rsidRDefault="00A32EE6">
      <w:pPr>
        <w:rPr>
          <w:rFonts w:ascii="Times New Roman" w:hAnsi="Times New Roman" w:cs="Times New Roman"/>
          <w:sz w:val="28"/>
          <w:szCs w:val="28"/>
          <w:lang/>
        </w:rPr>
      </w:pPr>
      <w:r w:rsidRPr="00A32EE6">
        <w:rPr>
          <w:rFonts w:ascii="Times New Roman" w:hAnsi="Times New Roman" w:cs="Times New Roman"/>
          <w:sz w:val="28"/>
          <w:szCs w:val="28"/>
          <w:lang/>
        </w:rPr>
        <w:t>Остали обавезни наставни предмети, изборни предмети и слободне активности важе по старим правилницима.</w:t>
      </w:r>
    </w:p>
    <w:sectPr w:rsidR="00A32EE6" w:rsidRPr="00A32EE6" w:rsidSect="00D15324">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76AFE"/>
    <w:multiLevelType w:val="multilevel"/>
    <w:tmpl w:val="DF36A5AA"/>
    <w:lvl w:ilvl="0">
      <w:start w:val="1"/>
      <w:numFmt w:val="decimal"/>
      <w:lvlText w:val="%1."/>
      <w:lvlJc w:val="left"/>
      <w:pPr>
        <w:ind w:left="1158" w:firstLine="798"/>
      </w:pPr>
    </w:lvl>
    <w:lvl w:ilvl="1">
      <w:start w:val="1"/>
      <w:numFmt w:val="lowerLetter"/>
      <w:lvlText w:val="%2."/>
      <w:lvlJc w:val="left"/>
      <w:pPr>
        <w:ind w:left="1878" w:firstLine="1518"/>
      </w:pPr>
    </w:lvl>
    <w:lvl w:ilvl="2">
      <w:start w:val="1"/>
      <w:numFmt w:val="lowerRoman"/>
      <w:lvlText w:val="%3."/>
      <w:lvlJc w:val="right"/>
      <w:pPr>
        <w:ind w:left="2598" w:firstLine="2418"/>
      </w:pPr>
    </w:lvl>
    <w:lvl w:ilvl="3">
      <w:start w:val="1"/>
      <w:numFmt w:val="decimal"/>
      <w:lvlText w:val="%4."/>
      <w:lvlJc w:val="left"/>
      <w:pPr>
        <w:ind w:left="3318" w:firstLine="2958"/>
      </w:pPr>
    </w:lvl>
    <w:lvl w:ilvl="4">
      <w:start w:val="1"/>
      <w:numFmt w:val="lowerLetter"/>
      <w:lvlText w:val="%5."/>
      <w:lvlJc w:val="left"/>
      <w:pPr>
        <w:ind w:left="4038" w:firstLine="3678"/>
      </w:pPr>
    </w:lvl>
    <w:lvl w:ilvl="5">
      <w:start w:val="1"/>
      <w:numFmt w:val="lowerRoman"/>
      <w:lvlText w:val="%6."/>
      <w:lvlJc w:val="right"/>
      <w:pPr>
        <w:ind w:left="4758" w:firstLine="4578"/>
      </w:pPr>
    </w:lvl>
    <w:lvl w:ilvl="6">
      <w:start w:val="1"/>
      <w:numFmt w:val="decimal"/>
      <w:lvlText w:val="%7."/>
      <w:lvlJc w:val="left"/>
      <w:pPr>
        <w:ind w:left="5478" w:firstLine="5118"/>
      </w:pPr>
    </w:lvl>
    <w:lvl w:ilvl="7">
      <w:start w:val="1"/>
      <w:numFmt w:val="lowerLetter"/>
      <w:lvlText w:val="%8."/>
      <w:lvlJc w:val="left"/>
      <w:pPr>
        <w:ind w:left="6198" w:firstLine="5838"/>
      </w:pPr>
    </w:lvl>
    <w:lvl w:ilvl="8">
      <w:start w:val="1"/>
      <w:numFmt w:val="lowerRoman"/>
      <w:lvlText w:val="%9."/>
      <w:lvlJc w:val="right"/>
      <w:pPr>
        <w:ind w:left="6918" w:firstLine="6738"/>
      </w:pPr>
    </w:lvl>
  </w:abstractNum>
  <w:abstractNum w:abstractNumId="1">
    <w:nsid w:val="0F611D74"/>
    <w:multiLevelType w:val="multilevel"/>
    <w:tmpl w:val="37DC6D3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B623529"/>
    <w:multiLevelType w:val="multilevel"/>
    <w:tmpl w:val="6718A378"/>
    <w:lvl w:ilvl="0">
      <w:start w:val="1"/>
      <w:numFmt w:val="bullet"/>
      <w:lvlText w:val="–"/>
      <w:lvlJc w:val="left"/>
      <w:pPr>
        <w:ind w:left="-180" w:firstLine="360"/>
      </w:pPr>
      <w:rPr>
        <w:rFonts w:ascii="Calibri" w:hAnsi="Calibri" w:hint="default"/>
        <w:color w:val="auto"/>
      </w:rPr>
    </w:lvl>
    <w:lvl w:ilvl="1">
      <w:start w:val="1"/>
      <w:numFmt w:val="lowerLetter"/>
      <w:lvlText w:val="%2."/>
      <w:lvlJc w:val="left"/>
      <w:pPr>
        <w:ind w:left="540" w:firstLine="1080"/>
      </w:pPr>
    </w:lvl>
    <w:lvl w:ilvl="2">
      <w:start w:val="1"/>
      <w:numFmt w:val="lowerRoman"/>
      <w:lvlText w:val="%3."/>
      <w:lvlJc w:val="right"/>
      <w:pPr>
        <w:ind w:left="1260" w:firstLine="1980"/>
      </w:pPr>
    </w:lvl>
    <w:lvl w:ilvl="3">
      <w:start w:val="1"/>
      <w:numFmt w:val="decimal"/>
      <w:lvlText w:val="%4."/>
      <w:lvlJc w:val="left"/>
      <w:pPr>
        <w:ind w:left="1980" w:firstLine="2520"/>
      </w:pPr>
    </w:lvl>
    <w:lvl w:ilvl="4">
      <w:start w:val="1"/>
      <w:numFmt w:val="lowerLetter"/>
      <w:lvlText w:val="%5."/>
      <w:lvlJc w:val="left"/>
      <w:pPr>
        <w:ind w:left="2700" w:firstLine="3240"/>
      </w:pPr>
    </w:lvl>
    <w:lvl w:ilvl="5">
      <w:start w:val="1"/>
      <w:numFmt w:val="lowerRoman"/>
      <w:lvlText w:val="%6."/>
      <w:lvlJc w:val="right"/>
      <w:pPr>
        <w:ind w:left="3420" w:firstLine="4140"/>
      </w:pPr>
    </w:lvl>
    <w:lvl w:ilvl="6">
      <w:start w:val="1"/>
      <w:numFmt w:val="decimal"/>
      <w:lvlText w:val="%7."/>
      <w:lvlJc w:val="left"/>
      <w:pPr>
        <w:ind w:left="4140" w:firstLine="4680"/>
      </w:pPr>
    </w:lvl>
    <w:lvl w:ilvl="7">
      <w:start w:val="1"/>
      <w:numFmt w:val="lowerLetter"/>
      <w:lvlText w:val="%8."/>
      <w:lvlJc w:val="left"/>
      <w:pPr>
        <w:ind w:left="4860" w:firstLine="5400"/>
      </w:pPr>
    </w:lvl>
    <w:lvl w:ilvl="8">
      <w:start w:val="1"/>
      <w:numFmt w:val="lowerRoman"/>
      <w:lvlText w:val="%9."/>
      <w:lvlJc w:val="right"/>
      <w:pPr>
        <w:ind w:left="5580" w:firstLine="6300"/>
      </w:pPr>
    </w:lvl>
  </w:abstractNum>
  <w:abstractNum w:abstractNumId="3">
    <w:nsid w:val="1B9B5242"/>
    <w:multiLevelType w:val="hybridMultilevel"/>
    <w:tmpl w:val="E6F26888"/>
    <w:lvl w:ilvl="0" w:tplc="188875D0">
      <w:start w:val="1"/>
      <w:numFmt w:val="bullet"/>
      <w:lvlText w:val="–"/>
      <w:lvlJc w:val="left"/>
      <w:pPr>
        <w:ind w:left="1235" w:hanging="360"/>
      </w:pPr>
      <w:rPr>
        <w:rFonts w:ascii="Calibri" w:hAnsi="Calibri" w:hint="default"/>
      </w:rPr>
    </w:lvl>
    <w:lvl w:ilvl="1" w:tplc="04090003" w:tentative="1">
      <w:start w:val="1"/>
      <w:numFmt w:val="bullet"/>
      <w:lvlText w:val="o"/>
      <w:lvlJc w:val="left"/>
      <w:pPr>
        <w:ind w:left="1955" w:hanging="360"/>
      </w:pPr>
      <w:rPr>
        <w:rFonts w:ascii="Courier New" w:hAnsi="Courier New" w:cs="Courier New" w:hint="default"/>
      </w:rPr>
    </w:lvl>
    <w:lvl w:ilvl="2" w:tplc="04090005" w:tentative="1">
      <w:start w:val="1"/>
      <w:numFmt w:val="bullet"/>
      <w:lvlText w:val=""/>
      <w:lvlJc w:val="left"/>
      <w:pPr>
        <w:ind w:left="2675" w:hanging="360"/>
      </w:pPr>
      <w:rPr>
        <w:rFonts w:ascii="Wingdings" w:hAnsi="Wingdings" w:hint="default"/>
      </w:rPr>
    </w:lvl>
    <w:lvl w:ilvl="3" w:tplc="04090001" w:tentative="1">
      <w:start w:val="1"/>
      <w:numFmt w:val="bullet"/>
      <w:lvlText w:val=""/>
      <w:lvlJc w:val="left"/>
      <w:pPr>
        <w:ind w:left="3395" w:hanging="360"/>
      </w:pPr>
      <w:rPr>
        <w:rFonts w:ascii="Symbol" w:hAnsi="Symbol" w:hint="default"/>
      </w:rPr>
    </w:lvl>
    <w:lvl w:ilvl="4" w:tplc="04090003" w:tentative="1">
      <w:start w:val="1"/>
      <w:numFmt w:val="bullet"/>
      <w:lvlText w:val="o"/>
      <w:lvlJc w:val="left"/>
      <w:pPr>
        <w:ind w:left="4115" w:hanging="360"/>
      </w:pPr>
      <w:rPr>
        <w:rFonts w:ascii="Courier New" w:hAnsi="Courier New" w:cs="Courier New" w:hint="default"/>
      </w:rPr>
    </w:lvl>
    <w:lvl w:ilvl="5" w:tplc="04090005" w:tentative="1">
      <w:start w:val="1"/>
      <w:numFmt w:val="bullet"/>
      <w:lvlText w:val=""/>
      <w:lvlJc w:val="left"/>
      <w:pPr>
        <w:ind w:left="4835" w:hanging="360"/>
      </w:pPr>
      <w:rPr>
        <w:rFonts w:ascii="Wingdings" w:hAnsi="Wingdings" w:hint="default"/>
      </w:rPr>
    </w:lvl>
    <w:lvl w:ilvl="6" w:tplc="04090001" w:tentative="1">
      <w:start w:val="1"/>
      <w:numFmt w:val="bullet"/>
      <w:lvlText w:val=""/>
      <w:lvlJc w:val="left"/>
      <w:pPr>
        <w:ind w:left="5555" w:hanging="360"/>
      </w:pPr>
      <w:rPr>
        <w:rFonts w:ascii="Symbol" w:hAnsi="Symbol" w:hint="default"/>
      </w:rPr>
    </w:lvl>
    <w:lvl w:ilvl="7" w:tplc="04090003" w:tentative="1">
      <w:start w:val="1"/>
      <w:numFmt w:val="bullet"/>
      <w:lvlText w:val="o"/>
      <w:lvlJc w:val="left"/>
      <w:pPr>
        <w:ind w:left="6275" w:hanging="360"/>
      </w:pPr>
      <w:rPr>
        <w:rFonts w:ascii="Courier New" w:hAnsi="Courier New" w:cs="Courier New" w:hint="default"/>
      </w:rPr>
    </w:lvl>
    <w:lvl w:ilvl="8" w:tplc="04090005" w:tentative="1">
      <w:start w:val="1"/>
      <w:numFmt w:val="bullet"/>
      <w:lvlText w:val=""/>
      <w:lvlJc w:val="left"/>
      <w:pPr>
        <w:ind w:left="6995" w:hanging="360"/>
      </w:pPr>
      <w:rPr>
        <w:rFonts w:ascii="Wingdings" w:hAnsi="Wingdings" w:hint="default"/>
      </w:rPr>
    </w:lvl>
  </w:abstractNum>
  <w:abstractNum w:abstractNumId="4">
    <w:nsid w:val="1C1630E7"/>
    <w:multiLevelType w:val="multilevel"/>
    <w:tmpl w:val="80D85448"/>
    <w:lvl w:ilvl="0">
      <w:start w:val="1"/>
      <w:numFmt w:val="bullet"/>
      <w:lvlText w:val="–"/>
      <w:lvlJc w:val="left"/>
      <w:pPr>
        <w:ind w:left="1924" w:firstLine="1564"/>
      </w:pPr>
      <w:rPr>
        <w:rFonts w:ascii="Calibri" w:hAnsi="Calibri" w:hint="default"/>
      </w:rPr>
    </w:lvl>
    <w:lvl w:ilvl="1">
      <w:start w:val="1"/>
      <w:numFmt w:val="bullet"/>
      <w:lvlText w:val="o"/>
      <w:lvlJc w:val="left"/>
      <w:pPr>
        <w:ind w:left="2644" w:firstLine="2284"/>
      </w:pPr>
      <w:rPr>
        <w:rFonts w:ascii="Arial" w:eastAsia="Arial" w:hAnsi="Arial" w:cs="Arial"/>
      </w:rPr>
    </w:lvl>
    <w:lvl w:ilvl="2">
      <w:start w:val="1"/>
      <w:numFmt w:val="bullet"/>
      <w:lvlText w:val="▪"/>
      <w:lvlJc w:val="left"/>
      <w:pPr>
        <w:ind w:left="3364" w:firstLine="3004"/>
      </w:pPr>
      <w:rPr>
        <w:rFonts w:ascii="Arial" w:eastAsia="Arial" w:hAnsi="Arial" w:cs="Arial"/>
      </w:rPr>
    </w:lvl>
    <w:lvl w:ilvl="3">
      <w:start w:val="1"/>
      <w:numFmt w:val="bullet"/>
      <w:lvlText w:val="●"/>
      <w:lvlJc w:val="left"/>
      <w:pPr>
        <w:ind w:left="4084" w:firstLine="3724"/>
      </w:pPr>
      <w:rPr>
        <w:rFonts w:ascii="Arial" w:eastAsia="Arial" w:hAnsi="Arial" w:cs="Arial"/>
      </w:rPr>
    </w:lvl>
    <w:lvl w:ilvl="4">
      <w:start w:val="1"/>
      <w:numFmt w:val="bullet"/>
      <w:lvlText w:val="o"/>
      <w:lvlJc w:val="left"/>
      <w:pPr>
        <w:ind w:left="4804" w:firstLine="4444"/>
      </w:pPr>
      <w:rPr>
        <w:rFonts w:ascii="Arial" w:eastAsia="Arial" w:hAnsi="Arial" w:cs="Arial"/>
      </w:rPr>
    </w:lvl>
    <w:lvl w:ilvl="5">
      <w:start w:val="1"/>
      <w:numFmt w:val="bullet"/>
      <w:lvlText w:val="▪"/>
      <w:lvlJc w:val="left"/>
      <w:pPr>
        <w:ind w:left="5524" w:firstLine="5164"/>
      </w:pPr>
      <w:rPr>
        <w:rFonts w:ascii="Arial" w:eastAsia="Arial" w:hAnsi="Arial" w:cs="Arial"/>
      </w:rPr>
    </w:lvl>
    <w:lvl w:ilvl="6">
      <w:start w:val="1"/>
      <w:numFmt w:val="bullet"/>
      <w:lvlText w:val="●"/>
      <w:lvlJc w:val="left"/>
      <w:pPr>
        <w:ind w:left="6244" w:firstLine="5884"/>
      </w:pPr>
      <w:rPr>
        <w:rFonts w:ascii="Arial" w:eastAsia="Arial" w:hAnsi="Arial" w:cs="Arial"/>
      </w:rPr>
    </w:lvl>
    <w:lvl w:ilvl="7">
      <w:start w:val="1"/>
      <w:numFmt w:val="bullet"/>
      <w:lvlText w:val="o"/>
      <w:lvlJc w:val="left"/>
      <w:pPr>
        <w:ind w:left="6964" w:firstLine="6604"/>
      </w:pPr>
      <w:rPr>
        <w:rFonts w:ascii="Arial" w:eastAsia="Arial" w:hAnsi="Arial" w:cs="Arial"/>
      </w:rPr>
    </w:lvl>
    <w:lvl w:ilvl="8">
      <w:start w:val="1"/>
      <w:numFmt w:val="bullet"/>
      <w:lvlText w:val="▪"/>
      <w:lvlJc w:val="left"/>
      <w:pPr>
        <w:ind w:left="7684" w:firstLine="7324"/>
      </w:pPr>
      <w:rPr>
        <w:rFonts w:ascii="Arial" w:eastAsia="Arial" w:hAnsi="Arial" w:cs="Arial"/>
      </w:rPr>
    </w:lvl>
  </w:abstractNum>
  <w:abstractNum w:abstractNumId="5">
    <w:nsid w:val="21992FA3"/>
    <w:multiLevelType w:val="hybridMultilevel"/>
    <w:tmpl w:val="368851BC"/>
    <w:lvl w:ilvl="0" w:tplc="1C80D25E">
      <w:start w:val="1"/>
      <w:numFmt w:val="bullet"/>
      <w:lvlText w:val=""/>
      <w:lvlJc w:val="left"/>
      <w:pPr>
        <w:ind w:left="378"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AE074B"/>
    <w:multiLevelType w:val="multilevel"/>
    <w:tmpl w:val="9D728D48"/>
    <w:lvl w:ilvl="0">
      <w:start w:val="1"/>
      <w:numFmt w:val="bullet"/>
      <w:lvlText w:val="–"/>
      <w:lvlJc w:val="left"/>
      <w:pPr>
        <w:ind w:left="1938" w:firstLine="1578"/>
      </w:pPr>
      <w:rPr>
        <w:rFonts w:ascii="Calibri" w:hAnsi="Calibri" w:hint="default"/>
      </w:rPr>
    </w:lvl>
    <w:lvl w:ilvl="1">
      <w:start w:val="1"/>
      <w:numFmt w:val="bullet"/>
      <w:lvlText w:val="o"/>
      <w:lvlJc w:val="left"/>
      <w:pPr>
        <w:ind w:left="2658" w:firstLine="2298"/>
      </w:pPr>
      <w:rPr>
        <w:rFonts w:ascii="Arial" w:eastAsia="Arial" w:hAnsi="Arial" w:cs="Arial"/>
      </w:rPr>
    </w:lvl>
    <w:lvl w:ilvl="2">
      <w:start w:val="1"/>
      <w:numFmt w:val="bullet"/>
      <w:lvlText w:val="▪"/>
      <w:lvlJc w:val="left"/>
      <w:pPr>
        <w:ind w:left="3378" w:firstLine="3018"/>
      </w:pPr>
      <w:rPr>
        <w:rFonts w:ascii="Arial" w:eastAsia="Arial" w:hAnsi="Arial" w:cs="Arial"/>
      </w:rPr>
    </w:lvl>
    <w:lvl w:ilvl="3">
      <w:start w:val="1"/>
      <w:numFmt w:val="bullet"/>
      <w:lvlText w:val="●"/>
      <w:lvlJc w:val="left"/>
      <w:pPr>
        <w:ind w:left="4098" w:firstLine="3738"/>
      </w:pPr>
      <w:rPr>
        <w:rFonts w:ascii="Arial" w:eastAsia="Arial" w:hAnsi="Arial" w:cs="Arial"/>
      </w:rPr>
    </w:lvl>
    <w:lvl w:ilvl="4">
      <w:start w:val="1"/>
      <w:numFmt w:val="bullet"/>
      <w:lvlText w:val="o"/>
      <w:lvlJc w:val="left"/>
      <w:pPr>
        <w:ind w:left="4818" w:firstLine="4458"/>
      </w:pPr>
      <w:rPr>
        <w:rFonts w:ascii="Arial" w:eastAsia="Arial" w:hAnsi="Arial" w:cs="Arial"/>
      </w:rPr>
    </w:lvl>
    <w:lvl w:ilvl="5">
      <w:start w:val="1"/>
      <w:numFmt w:val="bullet"/>
      <w:lvlText w:val="▪"/>
      <w:lvlJc w:val="left"/>
      <w:pPr>
        <w:ind w:left="5538" w:firstLine="5178"/>
      </w:pPr>
      <w:rPr>
        <w:rFonts w:ascii="Arial" w:eastAsia="Arial" w:hAnsi="Arial" w:cs="Arial"/>
      </w:rPr>
    </w:lvl>
    <w:lvl w:ilvl="6">
      <w:start w:val="1"/>
      <w:numFmt w:val="bullet"/>
      <w:lvlText w:val="●"/>
      <w:lvlJc w:val="left"/>
      <w:pPr>
        <w:ind w:left="6258" w:firstLine="5898"/>
      </w:pPr>
      <w:rPr>
        <w:rFonts w:ascii="Arial" w:eastAsia="Arial" w:hAnsi="Arial" w:cs="Arial"/>
      </w:rPr>
    </w:lvl>
    <w:lvl w:ilvl="7">
      <w:start w:val="1"/>
      <w:numFmt w:val="bullet"/>
      <w:lvlText w:val="o"/>
      <w:lvlJc w:val="left"/>
      <w:pPr>
        <w:ind w:left="6978" w:firstLine="6618"/>
      </w:pPr>
      <w:rPr>
        <w:rFonts w:ascii="Arial" w:eastAsia="Arial" w:hAnsi="Arial" w:cs="Arial"/>
      </w:rPr>
    </w:lvl>
    <w:lvl w:ilvl="8">
      <w:start w:val="1"/>
      <w:numFmt w:val="bullet"/>
      <w:lvlText w:val="▪"/>
      <w:lvlJc w:val="left"/>
      <w:pPr>
        <w:ind w:left="7698" w:firstLine="7338"/>
      </w:pPr>
      <w:rPr>
        <w:rFonts w:ascii="Arial" w:eastAsia="Arial" w:hAnsi="Arial" w:cs="Arial"/>
      </w:rPr>
    </w:lvl>
  </w:abstractNum>
  <w:abstractNum w:abstractNumId="7">
    <w:nsid w:val="26065DE4"/>
    <w:multiLevelType w:val="hybridMultilevel"/>
    <w:tmpl w:val="8D14DD76"/>
    <w:lvl w:ilvl="0" w:tplc="188875D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E25E38"/>
    <w:multiLevelType w:val="multilevel"/>
    <w:tmpl w:val="DAA46396"/>
    <w:lvl w:ilvl="0">
      <w:start w:val="1"/>
      <w:numFmt w:val="bullet"/>
      <w:lvlText w:val="-"/>
      <w:lvlJc w:val="left"/>
      <w:pPr>
        <w:ind w:left="360" w:firstLine="0"/>
      </w:pPr>
      <w:rPr>
        <w:rFonts w:ascii="Arial" w:eastAsia="Arial" w:hAnsi="Arial" w:cs="Arial"/>
      </w:rPr>
    </w:lvl>
    <w:lvl w:ilvl="1">
      <w:start w:val="1"/>
      <w:numFmt w:val="bullet"/>
      <w:lvlText w:val="➢"/>
      <w:lvlJc w:val="left"/>
      <w:pPr>
        <w:ind w:left="720" w:firstLine="360"/>
      </w:pPr>
      <w:rPr>
        <w:rFonts w:ascii="Arial" w:eastAsia="Arial" w:hAnsi="Arial" w:cs="Arial"/>
      </w:rPr>
    </w:lvl>
    <w:lvl w:ilvl="2">
      <w:start w:val="1"/>
      <w:numFmt w:val="bullet"/>
      <w:lvlText w:val="▪"/>
      <w:lvlJc w:val="left"/>
      <w:pPr>
        <w:ind w:left="1080" w:firstLine="720"/>
      </w:pPr>
      <w:rPr>
        <w:rFonts w:ascii="Arial" w:eastAsia="Arial" w:hAnsi="Arial" w:cs="Arial"/>
      </w:rPr>
    </w:lvl>
    <w:lvl w:ilvl="3">
      <w:start w:val="1"/>
      <w:numFmt w:val="bullet"/>
      <w:lvlText w:val="●"/>
      <w:lvlJc w:val="left"/>
      <w:pPr>
        <w:ind w:left="1440" w:firstLine="1080"/>
      </w:pPr>
      <w:rPr>
        <w:rFonts w:ascii="Arial" w:eastAsia="Arial" w:hAnsi="Arial" w:cs="Arial"/>
      </w:rPr>
    </w:lvl>
    <w:lvl w:ilvl="4">
      <w:start w:val="1"/>
      <w:numFmt w:val="bullet"/>
      <w:lvlText w:val="–"/>
      <w:lvlJc w:val="left"/>
      <w:pPr>
        <w:ind w:left="1800" w:firstLine="1440"/>
      </w:pPr>
      <w:rPr>
        <w:rFonts w:ascii="Calibri" w:hAnsi="Calibri" w:hint="default"/>
      </w:rPr>
    </w:lvl>
    <w:lvl w:ilvl="5">
      <w:start w:val="1"/>
      <w:numFmt w:val="bullet"/>
      <w:lvlText w:val="➢"/>
      <w:lvlJc w:val="left"/>
      <w:pPr>
        <w:ind w:left="2160" w:firstLine="1800"/>
      </w:pPr>
      <w:rPr>
        <w:rFonts w:ascii="Arial" w:eastAsia="Arial" w:hAnsi="Arial" w:cs="Arial"/>
      </w:rPr>
    </w:lvl>
    <w:lvl w:ilvl="6">
      <w:start w:val="1"/>
      <w:numFmt w:val="bullet"/>
      <w:lvlText w:val="▪"/>
      <w:lvlJc w:val="left"/>
      <w:pPr>
        <w:ind w:left="2520" w:firstLine="2160"/>
      </w:pPr>
      <w:rPr>
        <w:rFonts w:ascii="Arial" w:eastAsia="Arial" w:hAnsi="Arial" w:cs="Arial"/>
      </w:rPr>
    </w:lvl>
    <w:lvl w:ilvl="7">
      <w:start w:val="1"/>
      <w:numFmt w:val="bullet"/>
      <w:lvlText w:val="●"/>
      <w:lvlJc w:val="left"/>
      <w:pPr>
        <w:ind w:left="2880" w:firstLine="2520"/>
      </w:pPr>
      <w:rPr>
        <w:rFonts w:ascii="Arial" w:eastAsia="Arial" w:hAnsi="Arial" w:cs="Arial"/>
      </w:rPr>
    </w:lvl>
    <w:lvl w:ilvl="8">
      <w:start w:val="1"/>
      <w:numFmt w:val="bullet"/>
      <w:lvlText w:val="♦"/>
      <w:lvlJc w:val="left"/>
      <w:pPr>
        <w:ind w:left="3240" w:firstLine="2880"/>
      </w:pPr>
      <w:rPr>
        <w:rFonts w:ascii="Arial" w:eastAsia="Arial" w:hAnsi="Arial" w:cs="Arial"/>
      </w:rPr>
    </w:lvl>
  </w:abstractNum>
  <w:abstractNum w:abstractNumId="9">
    <w:nsid w:val="2DDE603D"/>
    <w:multiLevelType w:val="hybridMultilevel"/>
    <w:tmpl w:val="6C6615A8"/>
    <w:lvl w:ilvl="0" w:tplc="A8A44748">
      <w:start w:val="1"/>
      <w:numFmt w:val="bullet"/>
      <w:lvlText w:val=""/>
      <w:lvlJc w:val="left"/>
      <w:pPr>
        <w:ind w:left="1350" w:hanging="360"/>
      </w:pPr>
      <w:rPr>
        <w:rFonts w:ascii="Symbol" w:hAnsi="Symbol" w:hint="default"/>
      </w:rPr>
    </w:lvl>
    <w:lvl w:ilvl="1" w:tplc="04090003" w:tentative="1">
      <w:start w:val="1"/>
      <w:numFmt w:val="bullet"/>
      <w:lvlText w:val="o"/>
      <w:lvlJc w:val="left"/>
      <w:pPr>
        <w:ind w:left="2104" w:hanging="360"/>
      </w:pPr>
      <w:rPr>
        <w:rFonts w:ascii="Courier New" w:hAnsi="Courier New" w:cs="Courier New" w:hint="default"/>
      </w:rPr>
    </w:lvl>
    <w:lvl w:ilvl="2" w:tplc="04090005" w:tentative="1">
      <w:start w:val="1"/>
      <w:numFmt w:val="bullet"/>
      <w:lvlText w:val=""/>
      <w:lvlJc w:val="left"/>
      <w:pPr>
        <w:ind w:left="2824" w:hanging="360"/>
      </w:pPr>
      <w:rPr>
        <w:rFonts w:ascii="Wingdings" w:hAnsi="Wingdings" w:hint="default"/>
      </w:rPr>
    </w:lvl>
    <w:lvl w:ilvl="3" w:tplc="04090001" w:tentative="1">
      <w:start w:val="1"/>
      <w:numFmt w:val="bullet"/>
      <w:lvlText w:val=""/>
      <w:lvlJc w:val="left"/>
      <w:pPr>
        <w:ind w:left="3544" w:hanging="360"/>
      </w:pPr>
      <w:rPr>
        <w:rFonts w:ascii="Symbol" w:hAnsi="Symbol" w:hint="default"/>
      </w:rPr>
    </w:lvl>
    <w:lvl w:ilvl="4" w:tplc="04090003" w:tentative="1">
      <w:start w:val="1"/>
      <w:numFmt w:val="bullet"/>
      <w:lvlText w:val="o"/>
      <w:lvlJc w:val="left"/>
      <w:pPr>
        <w:ind w:left="4264" w:hanging="360"/>
      </w:pPr>
      <w:rPr>
        <w:rFonts w:ascii="Courier New" w:hAnsi="Courier New" w:cs="Courier New" w:hint="default"/>
      </w:rPr>
    </w:lvl>
    <w:lvl w:ilvl="5" w:tplc="04090005" w:tentative="1">
      <w:start w:val="1"/>
      <w:numFmt w:val="bullet"/>
      <w:lvlText w:val=""/>
      <w:lvlJc w:val="left"/>
      <w:pPr>
        <w:ind w:left="4984" w:hanging="360"/>
      </w:pPr>
      <w:rPr>
        <w:rFonts w:ascii="Wingdings" w:hAnsi="Wingdings" w:hint="default"/>
      </w:rPr>
    </w:lvl>
    <w:lvl w:ilvl="6" w:tplc="04090001" w:tentative="1">
      <w:start w:val="1"/>
      <w:numFmt w:val="bullet"/>
      <w:lvlText w:val=""/>
      <w:lvlJc w:val="left"/>
      <w:pPr>
        <w:ind w:left="5704" w:hanging="360"/>
      </w:pPr>
      <w:rPr>
        <w:rFonts w:ascii="Symbol" w:hAnsi="Symbol" w:hint="default"/>
      </w:rPr>
    </w:lvl>
    <w:lvl w:ilvl="7" w:tplc="04090003" w:tentative="1">
      <w:start w:val="1"/>
      <w:numFmt w:val="bullet"/>
      <w:lvlText w:val="o"/>
      <w:lvlJc w:val="left"/>
      <w:pPr>
        <w:ind w:left="6424" w:hanging="360"/>
      </w:pPr>
      <w:rPr>
        <w:rFonts w:ascii="Courier New" w:hAnsi="Courier New" w:cs="Courier New" w:hint="default"/>
      </w:rPr>
    </w:lvl>
    <w:lvl w:ilvl="8" w:tplc="04090005" w:tentative="1">
      <w:start w:val="1"/>
      <w:numFmt w:val="bullet"/>
      <w:lvlText w:val=""/>
      <w:lvlJc w:val="left"/>
      <w:pPr>
        <w:ind w:left="7144" w:hanging="360"/>
      </w:pPr>
      <w:rPr>
        <w:rFonts w:ascii="Wingdings" w:hAnsi="Wingdings" w:hint="default"/>
      </w:rPr>
    </w:lvl>
  </w:abstractNum>
  <w:abstractNum w:abstractNumId="10">
    <w:nsid w:val="358C735A"/>
    <w:multiLevelType w:val="multilevel"/>
    <w:tmpl w:val="259C5538"/>
    <w:lvl w:ilvl="0">
      <w:start w:val="1"/>
      <w:numFmt w:val="bullet"/>
      <w:lvlText w:val="–"/>
      <w:lvlJc w:val="left"/>
      <w:pPr>
        <w:ind w:left="720" w:firstLine="360"/>
      </w:pPr>
      <w:rPr>
        <w:rFonts w:ascii="Calibri" w:hAnsi="Calibri"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nsid w:val="361F729A"/>
    <w:multiLevelType w:val="hybridMultilevel"/>
    <w:tmpl w:val="B6A09F80"/>
    <w:lvl w:ilvl="0" w:tplc="188875D0">
      <w:start w:val="1"/>
      <w:numFmt w:val="bullet"/>
      <w:lvlText w:val="–"/>
      <w:lvlJc w:val="left"/>
      <w:pPr>
        <w:ind w:left="1235" w:hanging="360"/>
      </w:pPr>
      <w:rPr>
        <w:rFonts w:ascii="Calibri" w:hAnsi="Calibri" w:hint="default"/>
      </w:rPr>
    </w:lvl>
    <w:lvl w:ilvl="1" w:tplc="04090003" w:tentative="1">
      <w:start w:val="1"/>
      <w:numFmt w:val="bullet"/>
      <w:lvlText w:val="o"/>
      <w:lvlJc w:val="left"/>
      <w:pPr>
        <w:ind w:left="1955" w:hanging="360"/>
      </w:pPr>
      <w:rPr>
        <w:rFonts w:ascii="Courier New" w:hAnsi="Courier New" w:cs="Courier New" w:hint="default"/>
      </w:rPr>
    </w:lvl>
    <w:lvl w:ilvl="2" w:tplc="04090005" w:tentative="1">
      <w:start w:val="1"/>
      <w:numFmt w:val="bullet"/>
      <w:lvlText w:val=""/>
      <w:lvlJc w:val="left"/>
      <w:pPr>
        <w:ind w:left="2675" w:hanging="360"/>
      </w:pPr>
      <w:rPr>
        <w:rFonts w:ascii="Wingdings" w:hAnsi="Wingdings" w:hint="default"/>
      </w:rPr>
    </w:lvl>
    <w:lvl w:ilvl="3" w:tplc="04090001" w:tentative="1">
      <w:start w:val="1"/>
      <w:numFmt w:val="bullet"/>
      <w:lvlText w:val=""/>
      <w:lvlJc w:val="left"/>
      <w:pPr>
        <w:ind w:left="3395" w:hanging="360"/>
      </w:pPr>
      <w:rPr>
        <w:rFonts w:ascii="Symbol" w:hAnsi="Symbol" w:hint="default"/>
      </w:rPr>
    </w:lvl>
    <w:lvl w:ilvl="4" w:tplc="04090003" w:tentative="1">
      <w:start w:val="1"/>
      <w:numFmt w:val="bullet"/>
      <w:lvlText w:val="o"/>
      <w:lvlJc w:val="left"/>
      <w:pPr>
        <w:ind w:left="4115" w:hanging="360"/>
      </w:pPr>
      <w:rPr>
        <w:rFonts w:ascii="Courier New" w:hAnsi="Courier New" w:cs="Courier New" w:hint="default"/>
      </w:rPr>
    </w:lvl>
    <w:lvl w:ilvl="5" w:tplc="04090005" w:tentative="1">
      <w:start w:val="1"/>
      <w:numFmt w:val="bullet"/>
      <w:lvlText w:val=""/>
      <w:lvlJc w:val="left"/>
      <w:pPr>
        <w:ind w:left="4835" w:hanging="360"/>
      </w:pPr>
      <w:rPr>
        <w:rFonts w:ascii="Wingdings" w:hAnsi="Wingdings" w:hint="default"/>
      </w:rPr>
    </w:lvl>
    <w:lvl w:ilvl="6" w:tplc="04090001" w:tentative="1">
      <w:start w:val="1"/>
      <w:numFmt w:val="bullet"/>
      <w:lvlText w:val=""/>
      <w:lvlJc w:val="left"/>
      <w:pPr>
        <w:ind w:left="5555" w:hanging="360"/>
      </w:pPr>
      <w:rPr>
        <w:rFonts w:ascii="Symbol" w:hAnsi="Symbol" w:hint="default"/>
      </w:rPr>
    </w:lvl>
    <w:lvl w:ilvl="7" w:tplc="04090003" w:tentative="1">
      <w:start w:val="1"/>
      <w:numFmt w:val="bullet"/>
      <w:lvlText w:val="o"/>
      <w:lvlJc w:val="left"/>
      <w:pPr>
        <w:ind w:left="6275" w:hanging="360"/>
      </w:pPr>
      <w:rPr>
        <w:rFonts w:ascii="Courier New" w:hAnsi="Courier New" w:cs="Courier New" w:hint="default"/>
      </w:rPr>
    </w:lvl>
    <w:lvl w:ilvl="8" w:tplc="04090005" w:tentative="1">
      <w:start w:val="1"/>
      <w:numFmt w:val="bullet"/>
      <w:lvlText w:val=""/>
      <w:lvlJc w:val="left"/>
      <w:pPr>
        <w:ind w:left="6995" w:hanging="360"/>
      </w:pPr>
      <w:rPr>
        <w:rFonts w:ascii="Wingdings" w:hAnsi="Wingdings" w:hint="default"/>
      </w:rPr>
    </w:lvl>
  </w:abstractNum>
  <w:abstractNum w:abstractNumId="12">
    <w:nsid w:val="36522FDC"/>
    <w:multiLevelType w:val="hybridMultilevel"/>
    <w:tmpl w:val="A3CE9228"/>
    <w:lvl w:ilvl="0" w:tplc="51CED40E">
      <w:start w:val="1"/>
      <w:numFmt w:val="bullet"/>
      <w:lvlText w:val="−"/>
      <w:lvlJc w:val="left"/>
      <w:pPr>
        <w:ind w:left="1131" w:hanging="360"/>
      </w:pPr>
      <w:rPr>
        <w:rFonts w:ascii="Times New Roman" w:hAnsi="Times New Roman" w:cs="Times New Roman" w:hint="default"/>
      </w:rPr>
    </w:lvl>
    <w:lvl w:ilvl="1" w:tplc="04090003" w:tentative="1">
      <w:start w:val="1"/>
      <w:numFmt w:val="bullet"/>
      <w:lvlText w:val="o"/>
      <w:lvlJc w:val="left"/>
      <w:pPr>
        <w:ind w:left="1851" w:hanging="360"/>
      </w:pPr>
      <w:rPr>
        <w:rFonts w:ascii="Courier New" w:hAnsi="Courier New" w:cs="Courier New" w:hint="default"/>
      </w:rPr>
    </w:lvl>
    <w:lvl w:ilvl="2" w:tplc="04090005" w:tentative="1">
      <w:start w:val="1"/>
      <w:numFmt w:val="bullet"/>
      <w:lvlText w:val=""/>
      <w:lvlJc w:val="left"/>
      <w:pPr>
        <w:ind w:left="2571" w:hanging="360"/>
      </w:pPr>
      <w:rPr>
        <w:rFonts w:ascii="Wingdings" w:hAnsi="Wingdings" w:hint="default"/>
      </w:rPr>
    </w:lvl>
    <w:lvl w:ilvl="3" w:tplc="04090001" w:tentative="1">
      <w:start w:val="1"/>
      <w:numFmt w:val="bullet"/>
      <w:lvlText w:val=""/>
      <w:lvlJc w:val="left"/>
      <w:pPr>
        <w:ind w:left="3291" w:hanging="360"/>
      </w:pPr>
      <w:rPr>
        <w:rFonts w:ascii="Symbol" w:hAnsi="Symbol" w:hint="default"/>
      </w:rPr>
    </w:lvl>
    <w:lvl w:ilvl="4" w:tplc="04090003" w:tentative="1">
      <w:start w:val="1"/>
      <w:numFmt w:val="bullet"/>
      <w:lvlText w:val="o"/>
      <w:lvlJc w:val="left"/>
      <w:pPr>
        <w:ind w:left="4011" w:hanging="360"/>
      </w:pPr>
      <w:rPr>
        <w:rFonts w:ascii="Courier New" w:hAnsi="Courier New" w:cs="Courier New" w:hint="default"/>
      </w:rPr>
    </w:lvl>
    <w:lvl w:ilvl="5" w:tplc="04090005" w:tentative="1">
      <w:start w:val="1"/>
      <w:numFmt w:val="bullet"/>
      <w:lvlText w:val=""/>
      <w:lvlJc w:val="left"/>
      <w:pPr>
        <w:ind w:left="4731" w:hanging="360"/>
      </w:pPr>
      <w:rPr>
        <w:rFonts w:ascii="Wingdings" w:hAnsi="Wingdings" w:hint="default"/>
      </w:rPr>
    </w:lvl>
    <w:lvl w:ilvl="6" w:tplc="04090001" w:tentative="1">
      <w:start w:val="1"/>
      <w:numFmt w:val="bullet"/>
      <w:lvlText w:val=""/>
      <w:lvlJc w:val="left"/>
      <w:pPr>
        <w:ind w:left="5451" w:hanging="360"/>
      </w:pPr>
      <w:rPr>
        <w:rFonts w:ascii="Symbol" w:hAnsi="Symbol" w:hint="default"/>
      </w:rPr>
    </w:lvl>
    <w:lvl w:ilvl="7" w:tplc="04090003" w:tentative="1">
      <w:start w:val="1"/>
      <w:numFmt w:val="bullet"/>
      <w:lvlText w:val="o"/>
      <w:lvlJc w:val="left"/>
      <w:pPr>
        <w:ind w:left="6171" w:hanging="360"/>
      </w:pPr>
      <w:rPr>
        <w:rFonts w:ascii="Courier New" w:hAnsi="Courier New" w:cs="Courier New" w:hint="default"/>
      </w:rPr>
    </w:lvl>
    <w:lvl w:ilvl="8" w:tplc="04090005" w:tentative="1">
      <w:start w:val="1"/>
      <w:numFmt w:val="bullet"/>
      <w:lvlText w:val=""/>
      <w:lvlJc w:val="left"/>
      <w:pPr>
        <w:ind w:left="6891" w:hanging="360"/>
      </w:pPr>
      <w:rPr>
        <w:rFonts w:ascii="Wingdings" w:hAnsi="Wingdings" w:hint="default"/>
      </w:rPr>
    </w:lvl>
  </w:abstractNum>
  <w:abstractNum w:abstractNumId="13">
    <w:nsid w:val="369106AC"/>
    <w:multiLevelType w:val="hybridMultilevel"/>
    <w:tmpl w:val="44A855A8"/>
    <w:lvl w:ilvl="0" w:tplc="188875D0">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71C6FA6"/>
    <w:multiLevelType w:val="multilevel"/>
    <w:tmpl w:val="0409001F"/>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6"/>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15">
    <w:nsid w:val="46BC573B"/>
    <w:multiLevelType w:val="multilevel"/>
    <w:tmpl w:val="642A2A2E"/>
    <w:lvl w:ilvl="0">
      <w:start w:val="1"/>
      <w:numFmt w:val="bullet"/>
      <w:lvlText w:val="–"/>
      <w:lvlJc w:val="left"/>
      <w:pPr>
        <w:ind w:left="720" w:firstLine="360"/>
      </w:pPr>
      <w:rPr>
        <w:rFonts w:ascii="Calibri" w:hAnsi="Calibri"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6">
    <w:nsid w:val="46C06BFB"/>
    <w:multiLevelType w:val="multilevel"/>
    <w:tmpl w:val="9D728D48"/>
    <w:lvl w:ilvl="0">
      <w:start w:val="1"/>
      <w:numFmt w:val="bullet"/>
      <w:lvlText w:val="–"/>
      <w:lvlJc w:val="left"/>
      <w:pPr>
        <w:ind w:left="1938" w:firstLine="1578"/>
      </w:pPr>
      <w:rPr>
        <w:rFonts w:ascii="Calibri" w:hAnsi="Calibri" w:hint="default"/>
      </w:rPr>
    </w:lvl>
    <w:lvl w:ilvl="1">
      <w:start w:val="1"/>
      <w:numFmt w:val="bullet"/>
      <w:lvlText w:val="o"/>
      <w:lvlJc w:val="left"/>
      <w:pPr>
        <w:ind w:left="2658" w:firstLine="2298"/>
      </w:pPr>
      <w:rPr>
        <w:rFonts w:ascii="Arial" w:eastAsia="Arial" w:hAnsi="Arial" w:cs="Arial"/>
      </w:rPr>
    </w:lvl>
    <w:lvl w:ilvl="2">
      <w:start w:val="1"/>
      <w:numFmt w:val="bullet"/>
      <w:lvlText w:val="▪"/>
      <w:lvlJc w:val="left"/>
      <w:pPr>
        <w:ind w:left="3378" w:firstLine="3018"/>
      </w:pPr>
      <w:rPr>
        <w:rFonts w:ascii="Arial" w:eastAsia="Arial" w:hAnsi="Arial" w:cs="Arial"/>
      </w:rPr>
    </w:lvl>
    <w:lvl w:ilvl="3">
      <w:start w:val="1"/>
      <w:numFmt w:val="bullet"/>
      <w:lvlText w:val="●"/>
      <w:lvlJc w:val="left"/>
      <w:pPr>
        <w:ind w:left="4098" w:firstLine="3738"/>
      </w:pPr>
      <w:rPr>
        <w:rFonts w:ascii="Arial" w:eastAsia="Arial" w:hAnsi="Arial" w:cs="Arial"/>
      </w:rPr>
    </w:lvl>
    <w:lvl w:ilvl="4">
      <w:start w:val="1"/>
      <w:numFmt w:val="bullet"/>
      <w:lvlText w:val="o"/>
      <w:lvlJc w:val="left"/>
      <w:pPr>
        <w:ind w:left="4818" w:firstLine="4458"/>
      </w:pPr>
      <w:rPr>
        <w:rFonts w:ascii="Arial" w:eastAsia="Arial" w:hAnsi="Arial" w:cs="Arial"/>
      </w:rPr>
    </w:lvl>
    <w:lvl w:ilvl="5">
      <w:start w:val="1"/>
      <w:numFmt w:val="bullet"/>
      <w:lvlText w:val="▪"/>
      <w:lvlJc w:val="left"/>
      <w:pPr>
        <w:ind w:left="5538" w:firstLine="5178"/>
      </w:pPr>
      <w:rPr>
        <w:rFonts w:ascii="Arial" w:eastAsia="Arial" w:hAnsi="Arial" w:cs="Arial"/>
      </w:rPr>
    </w:lvl>
    <w:lvl w:ilvl="6">
      <w:start w:val="1"/>
      <w:numFmt w:val="bullet"/>
      <w:lvlText w:val="●"/>
      <w:lvlJc w:val="left"/>
      <w:pPr>
        <w:ind w:left="6258" w:firstLine="5898"/>
      </w:pPr>
      <w:rPr>
        <w:rFonts w:ascii="Arial" w:eastAsia="Arial" w:hAnsi="Arial" w:cs="Arial"/>
      </w:rPr>
    </w:lvl>
    <w:lvl w:ilvl="7">
      <w:start w:val="1"/>
      <w:numFmt w:val="bullet"/>
      <w:lvlText w:val="o"/>
      <w:lvlJc w:val="left"/>
      <w:pPr>
        <w:ind w:left="6978" w:firstLine="6618"/>
      </w:pPr>
      <w:rPr>
        <w:rFonts w:ascii="Arial" w:eastAsia="Arial" w:hAnsi="Arial" w:cs="Arial"/>
      </w:rPr>
    </w:lvl>
    <w:lvl w:ilvl="8">
      <w:start w:val="1"/>
      <w:numFmt w:val="bullet"/>
      <w:lvlText w:val="▪"/>
      <w:lvlJc w:val="left"/>
      <w:pPr>
        <w:ind w:left="7698" w:firstLine="7338"/>
      </w:pPr>
      <w:rPr>
        <w:rFonts w:ascii="Arial" w:eastAsia="Arial" w:hAnsi="Arial" w:cs="Arial"/>
      </w:rPr>
    </w:lvl>
  </w:abstractNum>
  <w:abstractNum w:abstractNumId="17">
    <w:nsid w:val="4A556403"/>
    <w:multiLevelType w:val="hybridMultilevel"/>
    <w:tmpl w:val="6598F16C"/>
    <w:lvl w:ilvl="0" w:tplc="A8A447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157DD5"/>
    <w:multiLevelType w:val="multilevel"/>
    <w:tmpl w:val="15083792"/>
    <w:lvl w:ilvl="0">
      <w:start w:val="1"/>
      <w:numFmt w:val="bullet"/>
      <w:lvlText w:val="–"/>
      <w:lvlJc w:val="left"/>
      <w:pPr>
        <w:ind w:left="1440" w:firstLine="1080"/>
      </w:pPr>
      <w:rPr>
        <w:rFonts w:ascii="Calibri" w:hAnsi="Calibri" w:hint="default"/>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9">
    <w:nsid w:val="4F886658"/>
    <w:multiLevelType w:val="hybridMultilevel"/>
    <w:tmpl w:val="206AEBFA"/>
    <w:lvl w:ilvl="0" w:tplc="A8A44748">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509A67C5"/>
    <w:multiLevelType w:val="hybridMultilevel"/>
    <w:tmpl w:val="EAA8C278"/>
    <w:lvl w:ilvl="0" w:tplc="A8A447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315EB7"/>
    <w:multiLevelType w:val="hybridMultilevel"/>
    <w:tmpl w:val="A9489BE8"/>
    <w:lvl w:ilvl="0" w:tplc="A8A447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9371F6"/>
    <w:multiLevelType w:val="hybridMultilevel"/>
    <w:tmpl w:val="EDFA3FDA"/>
    <w:lvl w:ilvl="0" w:tplc="188875D0">
      <w:start w:val="1"/>
      <w:numFmt w:val="bullet"/>
      <w:lvlText w:val="–"/>
      <w:lvlJc w:val="left"/>
      <w:pPr>
        <w:ind w:left="792" w:hanging="360"/>
      </w:pPr>
      <w:rPr>
        <w:rFonts w:ascii="Calibri" w:hAnsi="Calibri"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nsid w:val="684B5D1F"/>
    <w:multiLevelType w:val="hybridMultilevel"/>
    <w:tmpl w:val="149CFF18"/>
    <w:lvl w:ilvl="0" w:tplc="188875D0">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D114DC"/>
    <w:multiLevelType w:val="hybridMultilevel"/>
    <w:tmpl w:val="F75879A4"/>
    <w:lvl w:ilvl="0" w:tplc="188875D0">
      <w:start w:val="1"/>
      <w:numFmt w:val="bullet"/>
      <w:lvlText w:val="–"/>
      <w:lvlJc w:val="left"/>
      <w:pPr>
        <w:ind w:left="720" w:hanging="360"/>
      </w:pPr>
      <w:rPr>
        <w:rFonts w:ascii="Calibri" w:hAnsi="Calibri" w:hint="default"/>
      </w:rPr>
    </w:lvl>
    <w:lvl w:ilvl="1" w:tplc="188875D0">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DD2424C"/>
    <w:multiLevelType w:val="multilevel"/>
    <w:tmpl w:val="7DFE0AAE"/>
    <w:lvl w:ilvl="0">
      <w:start w:val="1"/>
      <w:numFmt w:val="bullet"/>
      <w:lvlText w:val="–"/>
      <w:lvlJc w:val="left"/>
      <w:pPr>
        <w:ind w:left="720" w:firstLine="360"/>
      </w:pPr>
      <w:rPr>
        <w:rFonts w:ascii="Calibri" w:hAnsi="Calibri"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1"/>
  </w:num>
  <w:num w:numId="2">
    <w:abstractNumId w:val="5"/>
  </w:num>
  <w:num w:numId="3">
    <w:abstractNumId w:val="0"/>
  </w:num>
  <w:num w:numId="4">
    <w:abstractNumId w:val="25"/>
  </w:num>
  <w:num w:numId="5">
    <w:abstractNumId w:val="10"/>
  </w:num>
  <w:num w:numId="6">
    <w:abstractNumId w:val="6"/>
  </w:num>
  <w:num w:numId="7">
    <w:abstractNumId w:val="18"/>
  </w:num>
  <w:num w:numId="8">
    <w:abstractNumId w:val="4"/>
  </w:num>
  <w:num w:numId="9">
    <w:abstractNumId w:val="16"/>
  </w:num>
  <w:num w:numId="10">
    <w:abstractNumId w:val="14"/>
  </w:num>
  <w:num w:numId="11">
    <w:abstractNumId w:val="13"/>
  </w:num>
  <w:num w:numId="12">
    <w:abstractNumId w:val="23"/>
  </w:num>
  <w:num w:numId="13">
    <w:abstractNumId w:val="21"/>
  </w:num>
  <w:num w:numId="14">
    <w:abstractNumId w:val="9"/>
  </w:num>
  <w:num w:numId="15">
    <w:abstractNumId w:val="17"/>
  </w:num>
  <w:num w:numId="16">
    <w:abstractNumId w:val="20"/>
  </w:num>
  <w:num w:numId="17">
    <w:abstractNumId w:val="19"/>
  </w:num>
  <w:num w:numId="18">
    <w:abstractNumId w:val="15"/>
  </w:num>
  <w:num w:numId="19">
    <w:abstractNumId w:val="8"/>
  </w:num>
  <w:num w:numId="20">
    <w:abstractNumId w:val="22"/>
  </w:num>
  <w:num w:numId="21">
    <w:abstractNumId w:val="2"/>
  </w:num>
  <w:num w:numId="22">
    <w:abstractNumId w:val="24"/>
  </w:num>
  <w:num w:numId="23">
    <w:abstractNumId w:val="11"/>
  </w:num>
  <w:num w:numId="24">
    <w:abstractNumId w:val="3"/>
  </w:num>
  <w:num w:numId="25">
    <w:abstractNumId w:val="7"/>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oNotDisplayPageBoundaries/>
  <w:hideSpellingErrors/>
  <w:proofState w:grammar="clean"/>
  <w:defaultTabStop w:val="720"/>
  <w:characterSpacingControl w:val="doNotCompress"/>
  <w:compat/>
  <w:rsids>
    <w:rsidRoot w:val="00D15324"/>
    <w:rsid w:val="002F4D09"/>
    <w:rsid w:val="00A32EE6"/>
    <w:rsid w:val="00C100F1"/>
    <w:rsid w:val="00D153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o">
    <w:name w:val="Normal"/>
    <w:qFormat/>
    <w:rsid w:val="00D15324"/>
    <w:rPr>
      <w:rFonts w:ascii="Calibri" w:eastAsia="Calibri" w:hAnsi="Calibri" w:cs="Calibri"/>
    </w:rPr>
  </w:style>
  <w:style w:type="character" w:default="1" w:styleId="Zadanifontparagrafa">
    <w:name w:val="Default Paragraph Font"/>
    <w:uiPriority w:val="1"/>
    <w:semiHidden/>
    <w:unhideWhenUsed/>
  </w:style>
  <w:style w:type="table" w:default="1" w:styleId="Normalnatabela">
    <w:name w:val="Normal Table"/>
    <w:uiPriority w:val="99"/>
    <w:semiHidden/>
    <w:unhideWhenUsed/>
    <w:qFormat/>
    <w:tblPr>
      <w:tblInd w:w="0" w:type="dxa"/>
      <w:tblCellMar>
        <w:top w:w="0" w:type="dxa"/>
        <w:left w:w="108" w:type="dxa"/>
        <w:bottom w:w="0" w:type="dxa"/>
        <w:right w:w="108" w:type="dxa"/>
      </w:tblCellMar>
    </w:tblPr>
  </w:style>
  <w:style w:type="numbering" w:default="1" w:styleId="Bezspiska">
    <w:name w:val="No List"/>
    <w:uiPriority w:val="99"/>
    <w:semiHidden/>
    <w:unhideWhenUsed/>
  </w:style>
  <w:style w:type="paragraph" w:styleId="Bezrazmaka">
    <w:name w:val="No Spacing"/>
    <w:uiPriority w:val="1"/>
    <w:qFormat/>
    <w:rsid w:val="00D15324"/>
    <w:pPr>
      <w:spacing w:after="0" w:line="240" w:lineRule="auto"/>
    </w:pPr>
    <w:rPr>
      <w:rFonts w:ascii="Times New Roman" w:eastAsia="Calibri" w:hAnsi="Times New Roman" w:cs="Times New Roman"/>
      <w:sz w:val="24"/>
      <w:szCs w:val="24"/>
    </w:rPr>
  </w:style>
  <w:style w:type="paragraph" w:customStyle="1" w:styleId="Default">
    <w:name w:val="Default"/>
    <w:rsid w:val="00D1532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Paragrafspiska">
    <w:name w:val="List Paragraph"/>
    <w:aliases w:val="Numbered List Paragraph,References,Numbered Paragraph,Main numbered paragraph,Colorful List - Accent 11,List_Paragraph,Multilevel para_II,List Paragraph1,Bullets,123 List Paragraph,List Paragraph nowy,Liste 1,Bullet paras,Citation List"/>
    <w:basedOn w:val="Normalno"/>
    <w:link w:val="ParagrafspiskaZnak"/>
    <w:uiPriority w:val="34"/>
    <w:qFormat/>
    <w:rsid w:val="00D15324"/>
    <w:pPr>
      <w:spacing w:after="160" w:line="256" w:lineRule="auto"/>
      <w:ind w:left="720"/>
      <w:contextualSpacing/>
    </w:pPr>
    <w:rPr>
      <w:rFonts w:cs="Times New Roman"/>
      <w:lang w:val="uz-Cyrl-UZ"/>
    </w:rPr>
  </w:style>
  <w:style w:type="character" w:customStyle="1" w:styleId="ParagrafspiskaZnak">
    <w:name w:val="Paragraf spiska Znak"/>
    <w:aliases w:val="Numbered List Paragraph Znak,References Znak,Numbered Paragraph Znak,Main numbered paragraph Znak,Colorful List - Accent 11 Znak,List_Paragraph Znak,Multilevel para_II Znak,List Paragraph1 Znak,Bullets Znak,123 List Paragraph Znak"/>
    <w:link w:val="Paragrafspiska"/>
    <w:uiPriority w:val="34"/>
    <w:locked/>
    <w:rsid w:val="00D15324"/>
    <w:rPr>
      <w:rFonts w:ascii="Calibri" w:eastAsia="Calibri" w:hAnsi="Calibri" w:cs="Times New Roman"/>
      <w:lang w:val="uz-Cyrl-UZ"/>
    </w:rPr>
  </w:style>
</w:styles>
</file>

<file path=word/webSettings.xml><?xml version="1.0" encoding="utf-8"?>
<w:webSettings xmlns:r="http://schemas.openxmlformats.org/officeDocument/2006/relationships" xmlns:w="http://schemas.openxmlformats.org/wordprocessingml/2006/main">
  <w:divs>
    <w:div w:id="184832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8200</Words>
  <Characters>46745</Characters>
  <Application>Microsoft Office Word</Application>
  <DocSecurity>0</DocSecurity>
  <Lines>389</Lines>
  <Paragraphs>109</Paragraphs>
  <ScaleCrop>false</ScaleCrop>
  <Company/>
  <LinksUpToDate>false</LinksUpToDate>
  <CharactersWithSpaces>54836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2019-06-25T15:29:00Z</dcterms:created>
  <dcterms:modified xsi:type="dcterms:W3CDTF">2019-06-25T16:03:00Z</dcterms:modified>
</cp:coreProperties>
</file>